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44EF7" w14:textId="68F17C5F" w:rsidR="00BB5128" w:rsidRPr="00662F5C" w:rsidRDefault="00BB5128" w:rsidP="00662F5C">
      <w:pPr>
        <w:pStyle w:val="rozdzia"/>
      </w:pPr>
      <w:r w:rsidRPr="00662F5C">
        <w:t xml:space="preserve">Załącznik nr </w:t>
      </w:r>
      <w:r w:rsidR="00C76E12" w:rsidRPr="00662F5C">
        <w:t>8</w:t>
      </w:r>
      <w:r w:rsidRPr="00662F5C">
        <w:t xml:space="preserve"> do </w:t>
      </w:r>
      <w:r w:rsidR="00013655" w:rsidRPr="00662F5C">
        <w:t>SWZ</w:t>
      </w:r>
      <w:r w:rsidRPr="00662F5C">
        <w:t xml:space="preserve">  „Wzór umowy”</w:t>
      </w:r>
    </w:p>
    <w:p w14:paraId="19063CA3" w14:textId="77777777" w:rsidR="00BB5128" w:rsidRPr="00D61DF1" w:rsidRDefault="00BB5128" w:rsidP="00662F5C">
      <w:pPr>
        <w:pStyle w:val="rozdzia"/>
      </w:pPr>
    </w:p>
    <w:p w14:paraId="2D4BF3A6" w14:textId="25601C00" w:rsidR="005E61C7" w:rsidRPr="00662F5C" w:rsidRDefault="00BB5128" w:rsidP="00662F5C">
      <w:pPr>
        <w:pStyle w:val="rozdzia"/>
      </w:pPr>
      <w:r w:rsidRPr="00662F5C">
        <w:t>UMOWA</w:t>
      </w:r>
      <w:r w:rsidR="00EC1DDD">
        <w:t xml:space="preserve"> NR …</w:t>
      </w:r>
    </w:p>
    <w:p w14:paraId="13FE35FD" w14:textId="6F7DB39A"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xml:space="preserve">zawarta dnia [●]  roku w </w:t>
      </w:r>
      <w:r w:rsidR="00202929" w:rsidRPr="00D61DF1">
        <w:rPr>
          <w:rFonts w:ascii="Times New Roman" w:hAnsi="Times New Roman"/>
          <w:sz w:val="24"/>
          <w:szCs w:val="24"/>
        </w:rPr>
        <w:t>Czerwonaku</w:t>
      </w:r>
    </w:p>
    <w:p w14:paraId="1A69F28C" w14:textId="02EE267D"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pomiędzy:</w:t>
      </w:r>
    </w:p>
    <w:p w14:paraId="0EAC6628" w14:textId="04D6431E" w:rsidR="00BB7068" w:rsidRPr="00D61DF1" w:rsidRDefault="00BB7068" w:rsidP="00D61DF1">
      <w:pPr>
        <w:autoSpaceDE w:val="0"/>
        <w:autoSpaceDN w:val="0"/>
        <w:adjustRightInd w:val="0"/>
        <w:spacing w:after="0" w:line="240" w:lineRule="auto"/>
        <w:rPr>
          <w:rFonts w:ascii="Times New Roman" w:eastAsiaTheme="minorHAnsi" w:hAnsi="Times New Roman"/>
          <w:b/>
          <w:bCs/>
          <w:sz w:val="24"/>
          <w:szCs w:val="24"/>
        </w:rPr>
      </w:pPr>
      <w:r w:rsidRPr="00D61DF1">
        <w:rPr>
          <w:rFonts w:ascii="Times New Roman" w:eastAsiaTheme="minorHAnsi" w:hAnsi="Times New Roman"/>
          <w:b/>
          <w:bCs/>
          <w:sz w:val="24"/>
          <w:szCs w:val="24"/>
        </w:rPr>
        <w:t xml:space="preserve">Gminą Czerwonak - Centrum Rozwoju Kultury Fizycznej </w:t>
      </w:r>
      <w:r w:rsidR="001717D4" w:rsidRPr="00D61DF1">
        <w:rPr>
          <w:rFonts w:ascii="Times New Roman" w:eastAsiaTheme="minorHAnsi" w:hAnsi="Times New Roman"/>
          <w:b/>
          <w:bCs/>
          <w:sz w:val="24"/>
          <w:szCs w:val="24"/>
        </w:rPr>
        <w:t>„</w:t>
      </w:r>
      <w:r w:rsidRPr="00D61DF1">
        <w:rPr>
          <w:rFonts w:ascii="Times New Roman" w:eastAsiaTheme="minorHAnsi" w:hAnsi="Times New Roman"/>
          <w:b/>
          <w:bCs/>
          <w:sz w:val="24"/>
          <w:szCs w:val="24"/>
        </w:rPr>
        <w:t>AKWEN</w:t>
      </w:r>
      <w:r w:rsidR="001717D4" w:rsidRPr="00D61DF1">
        <w:rPr>
          <w:rFonts w:ascii="Times New Roman" w:eastAsiaTheme="minorHAnsi" w:hAnsi="Times New Roman"/>
          <w:b/>
          <w:bCs/>
          <w:sz w:val="24"/>
          <w:szCs w:val="24"/>
        </w:rPr>
        <w:t>”</w:t>
      </w:r>
      <w:r w:rsidRPr="00D61DF1">
        <w:rPr>
          <w:rFonts w:ascii="Times New Roman" w:eastAsiaTheme="minorHAnsi" w:hAnsi="Times New Roman"/>
          <w:b/>
          <w:bCs/>
          <w:sz w:val="24"/>
          <w:szCs w:val="24"/>
        </w:rPr>
        <w:t xml:space="preserve"> w Czerwonaku,</w:t>
      </w:r>
    </w:p>
    <w:p w14:paraId="0547321A" w14:textId="4EEA06C9" w:rsidR="00BB7068" w:rsidRPr="00D61DF1" w:rsidRDefault="00BB7068" w:rsidP="00D61DF1">
      <w:pPr>
        <w:autoSpaceDE w:val="0"/>
        <w:autoSpaceDN w:val="0"/>
        <w:adjustRightInd w:val="0"/>
        <w:spacing w:after="0" w:line="240" w:lineRule="auto"/>
        <w:rPr>
          <w:rFonts w:ascii="Times New Roman" w:hAnsi="Times New Roman"/>
          <w:b/>
          <w:sz w:val="24"/>
          <w:szCs w:val="24"/>
        </w:rPr>
      </w:pPr>
      <w:r w:rsidRPr="00D61DF1">
        <w:rPr>
          <w:rFonts w:ascii="Times New Roman" w:eastAsiaTheme="minorHAnsi" w:hAnsi="Times New Roman"/>
          <w:sz w:val="24"/>
          <w:szCs w:val="24"/>
        </w:rPr>
        <w:t>ul. Leśna 6, 62-004 Czerwonak,</w:t>
      </w:r>
      <w:r w:rsidRPr="00D61DF1">
        <w:rPr>
          <w:rFonts w:ascii="Times New Roman" w:eastAsiaTheme="minorHAnsi" w:hAnsi="Times New Roman"/>
          <w:b/>
          <w:bCs/>
          <w:sz w:val="24"/>
          <w:szCs w:val="24"/>
        </w:rPr>
        <w:t xml:space="preserve"> </w:t>
      </w:r>
      <w:r w:rsidR="00D5477A" w:rsidRPr="00D61DF1">
        <w:rPr>
          <w:rFonts w:ascii="Times New Roman" w:eastAsiaTheme="minorHAnsi" w:hAnsi="Times New Roman"/>
          <w:sz w:val="24"/>
          <w:szCs w:val="24"/>
        </w:rPr>
        <w:t>NIP:</w:t>
      </w:r>
      <w:r w:rsidRPr="00D61DF1">
        <w:rPr>
          <w:rFonts w:ascii="Times New Roman" w:eastAsiaTheme="minorHAnsi" w:hAnsi="Times New Roman"/>
          <w:sz w:val="24"/>
          <w:szCs w:val="24"/>
        </w:rPr>
        <w:t xml:space="preserve"> 777-312-94-84</w:t>
      </w:r>
      <w:r w:rsidR="00D5477A" w:rsidRPr="00D61DF1">
        <w:rPr>
          <w:rFonts w:ascii="Times New Roman" w:eastAsiaTheme="minorHAnsi" w:hAnsi="Times New Roman"/>
          <w:sz w:val="24"/>
          <w:szCs w:val="24"/>
        </w:rPr>
        <w:t>,</w:t>
      </w:r>
    </w:p>
    <w:p w14:paraId="6D8AA1D9" w14:textId="3A12097E" w:rsidR="00BB5128" w:rsidRPr="00D61DF1" w:rsidRDefault="00BB5128" w:rsidP="00D61DF1">
      <w:pPr>
        <w:tabs>
          <w:tab w:val="left" w:pos="426"/>
        </w:tabs>
        <w:spacing w:after="0" w:line="240" w:lineRule="auto"/>
        <w:rPr>
          <w:rFonts w:ascii="Times New Roman" w:hAnsi="Times New Roman"/>
          <w:sz w:val="24"/>
          <w:szCs w:val="24"/>
        </w:rPr>
      </w:pPr>
      <w:r w:rsidRPr="00D61DF1">
        <w:rPr>
          <w:rFonts w:ascii="Times New Roman" w:hAnsi="Times New Roman"/>
          <w:sz w:val="24"/>
          <w:szCs w:val="24"/>
        </w:rPr>
        <w:t>reprezentowaną przez:</w:t>
      </w:r>
    </w:p>
    <w:p w14:paraId="7A6FFC7D"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 [●],</w:t>
      </w:r>
    </w:p>
    <w:p w14:paraId="35362E96"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 [●],</w:t>
      </w:r>
    </w:p>
    <w:p w14:paraId="7AA60EF9"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zwaną dalej „</w:t>
      </w:r>
      <w:r w:rsidRPr="00D61DF1">
        <w:rPr>
          <w:rFonts w:ascii="Times New Roman" w:hAnsi="Times New Roman"/>
          <w:b/>
          <w:sz w:val="24"/>
          <w:szCs w:val="24"/>
        </w:rPr>
        <w:t>Zamawiającym</w:t>
      </w:r>
      <w:r w:rsidRPr="00D61DF1">
        <w:rPr>
          <w:rFonts w:ascii="Times New Roman" w:hAnsi="Times New Roman"/>
          <w:sz w:val="24"/>
          <w:szCs w:val="24"/>
        </w:rPr>
        <w:t>”</w:t>
      </w:r>
    </w:p>
    <w:p w14:paraId="4F996888"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a</w:t>
      </w:r>
    </w:p>
    <w:p w14:paraId="4B4C0FD5" w14:textId="18FE9F20"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xml:space="preserve">[●], </w:t>
      </w:r>
      <w:r w:rsidR="00D5477A" w:rsidRPr="00D61DF1">
        <w:rPr>
          <w:rFonts w:ascii="Times New Roman" w:hAnsi="Times New Roman"/>
          <w:sz w:val="24"/>
          <w:szCs w:val="24"/>
        </w:rPr>
        <w:br/>
      </w:r>
      <w:r w:rsidRPr="00D61DF1">
        <w:rPr>
          <w:rFonts w:ascii="Times New Roman" w:hAnsi="Times New Roman"/>
          <w:sz w:val="24"/>
          <w:szCs w:val="24"/>
        </w:rPr>
        <w:t>reprezentowan</w:t>
      </w:r>
      <w:r w:rsidR="00D5477A" w:rsidRPr="00D61DF1">
        <w:rPr>
          <w:rFonts w:ascii="Times New Roman" w:hAnsi="Times New Roman"/>
          <w:sz w:val="24"/>
          <w:szCs w:val="24"/>
        </w:rPr>
        <w:t>ym/</w:t>
      </w:r>
      <w:r w:rsidRPr="00D61DF1">
        <w:rPr>
          <w:rFonts w:ascii="Times New Roman" w:hAnsi="Times New Roman"/>
          <w:sz w:val="24"/>
          <w:szCs w:val="24"/>
        </w:rPr>
        <w:t>ą przez:</w:t>
      </w:r>
    </w:p>
    <w:p w14:paraId="400843D5"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 [●],</w:t>
      </w:r>
    </w:p>
    <w:p w14:paraId="181F19F9" w14:textId="77777777" w:rsidR="00BB5128" w:rsidRPr="00D61DF1" w:rsidRDefault="00BB5128"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 - [●],</w:t>
      </w:r>
    </w:p>
    <w:p w14:paraId="779EA41F" w14:textId="2F4459D0" w:rsidR="00BB5128" w:rsidRPr="00D61DF1" w:rsidRDefault="00D5477A" w:rsidP="00D61DF1">
      <w:pPr>
        <w:tabs>
          <w:tab w:val="left" w:pos="426"/>
        </w:tabs>
        <w:spacing w:before="120" w:after="120" w:line="240" w:lineRule="auto"/>
        <w:rPr>
          <w:rFonts w:ascii="Times New Roman" w:hAnsi="Times New Roman"/>
          <w:sz w:val="24"/>
          <w:szCs w:val="24"/>
        </w:rPr>
      </w:pPr>
      <w:r w:rsidRPr="00D61DF1">
        <w:rPr>
          <w:rFonts w:ascii="Times New Roman" w:hAnsi="Times New Roman"/>
          <w:sz w:val="24"/>
          <w:szCs w:val="24"/>
        </w:rPr>
        <w:t>z</w:t>
      </w:r>
      <w:r w:rsidR="00BB5128" w:rsidRPr="00D61DF1">
        <w:rPr>
          <w:rFonts w:ascii="Times New Roman" w:hAnsi="Times New Roman"/>
          <w:sz w:val="24"/>
          <w:szCs w:val="24"/>
        </w:rPr>
        <w:t>wanym</w:t>
      </w:r>
      <w:r w:rsidRPr="00D61DF1">
        <w:rPr>
          <w:rFonts w:ascii="Times New Roman" w:hAnsi="Times New Roman"/>
          <w:sz w:val="24"/>
          <w:szCs w:val="24"/>
        </w:rPr>
        <w:t>/ą</w:t>
      </w:r>
      <w:r w:rsidR="00BB5128" w:rsidRPr="00D61DF1">
        <w:rPr>
          <w:rFonts w:ascii="Times New Roman" w:hAnsi="Times New Roman"/>
          <w:sz w:val="24"/>
          <w:szCs w:val="24"/>
        </w:rPr>
        <w:t xml:space="preserve"> dalej „</w:t>
      </w:r>
      <w:r w:rsidR="00BB5128" w:rsidRPr="00D61DF1">
        <w:rPr>
          <w:rFonts w:ascii="Times New Roman" w:hAnsi="Times New Roman"/>
          <w:b/>
          <w:sz w:val="24"/>
          <w:szCs w:val="24"/>
        </w:rPr>
        <w:t>Wykonawcą</w:t>
      </w:r>
      <w:r w:rsidR="00BB5128" w:rsidRPr="00D61DF1">
        <w:rPr>
          <w:rFonts w:ascii="Times New Roman" w:hAnsi="Times New Roman"/>
          <w:sz w:val="24"/>
          <w:szCs w:val="24"/>
        </w:rPr>
        <w:t>”</w:t>
      </w:r>
    </w:p>
    <w:p w14:paraId="6C364126" w14:textId="77777777" w:rsidR="00D5477A" w:rsidRPr="00D61DF1" w:rsidRDefault="00D5477A" w:rsidP="00D61DF1">
      <w:pPr>
        <w:tabs>
          <w:tab w:val="left" w:pos="426"/>
        </w:tabs>
        <w:spacing w:before="120" w:after="120" w:line="240" w:lineRule="auto"/>
        <w:rPr>
          <w:rFonts w:ascii="Times New Roman" w:hAnsi="Times New Roman"/>
          <w:sz w:val="24"/>
          <w:szCs w:val="24"/>
        </w:rPr>
      </w:pPr>
    </w:p>
    <w:p w14:paraId="474FF2C9" w14:textId="5CF412F5" w:rsidR="00D5477A" w:rsidRPr="00D61DF1" w:rsidRDefault="00D5477A" w:rsidP="00D61DF1">
      <w:pPr>
        <w:pStyle w:val="Bezodstpw"/>
        <w:jc w:val="both"/>
        <w:rPr>
          <w:rFonts w:ascii="Times New Roman" w:hAnsi="Times New Roman"/>
          <w:sz w:val="24"/>
          <w:szCs w:val="24"/>
        </w:rPr>
      </w:pPr>
      <w:r w:rsidRPr="00D61DF1">
        <w:rPr>
          <w:rFonts w:ascii="Times New Roman" w:hAnsi="Times New Roman"/>
          <w:color w:val="000000" w:themeColor="text1"/>
          <w:sz w:val="24"/>
          <w:szCs w:val="24"/>
        </w:rPr>
        <w:t xml:space="preserve">Umowa zostaje zawarta w oparciu o wybór najkorzystniejszej oferty w postępowaniu o udzielenie zamówienia publicznego nr </w:t>
      </w:r>
      <w:r w:rsidR="00597FBD" w:rsidRPr="00D61DF1">
        <w:rPr>
          <w:rFonts w:ascii="Times New Roman" w:hAnsi="Times New Roman"/>
          <w:sz w:val="24"/>
          <w:szCs w:val="24"/>
        </w:rPr>
        <w:t>AKW.351.</w:t>
      </w:r>
      <w:r w:rsidR="00094006" w:rsidRPr="00D61DF1">
        <w:rPr>
          <w:rFonts w:ascii="Times New Roman" w:hAnsi="Times New Roman"/>
          <w:sz w:val="24"/>
          <w:szCs w:val="24"/>
        </w:rPr>
        <w:t>2</w:t>
      </w:r>
      <w:r w:rsidR="00597FBD" w:rsidRPr="00D61DF1">
        <w:rPr>
          <w:rFonts w:ascii="Times New Roman" w:hAnsi="Times New Roman"/>
          <w:sz w:val="24"/>
          <w:szCs w:val="24"/>
        </w:rPr>
        <w:t>.202</w:t>
      </w:r>
      <w:r w:rsidR="006D160D" w:rsidRPr="00D61DF1">
        <w:rPr>
          <w:rFonts w:ascii="Times New Roman" w:hAnsi="Times New Roman"/>
          <w:sz w:val="24"/>
          <w:szCs w:val="24"/>
        </w:rPr>
        <w:t>5</w:t>
      </w:r>
      <w:r w:rsidRPr="00D61DF1">
        <w:rPr>
          <w:rFonts w:ascii="Times New Roman" w:hAnsi="Times New Roman"/>
          <w:color w:val="000000" w:themeColor="text1"/>
          <w:sz w:val="24"/>
          <w:szCs w:val="24"/>
        </w:rPr>
        <w:t>,</w:t>
      </w:r>
      <w:r w:rsidR="00597FBD" w:rsidRPr="00D61DF1">
        <w:rPr>
          <w:rFonts w:ascii="Times New Roman" w:hAnsi="Times New Roman"/>
          <w:color w:val="000000" w:themeColor="text1"/>
          <w:sz w:val="24"/>
          <w:szCs w:val="24"/>
        </w:rPr>
        <w:t xml:space="preserve"> pn. </w:t>
      </w:r>
      <w:r w:rsidR="00922B9B" w:rsidRPr="00D61DF1">
        <w:rPr>
          <w:rFonts w:ascii="Times New Roman" w:hAnsi="Times New Roman"/>
          <w:spacing w:val="-4"/>
          <w:sz w:val="24"/>
          <w:szCs w:val="24"/>
          <w:lang w:eastAsia="ar-SA"/>
        </w:rPr>
        <w:t>„</w:t>
      </w:r>
      <w:r w:rsidR="004C3158">
        <w:rPr>
          <w:rFonts w:ascii="Times New Roman" w:hAnsi="Times New Roman"/>
          <w:sz w:val="24"/>
          <w:szCs w:val="24"/>
        </w:rPr>
        <w:t>Zakup trybuny mobilnej na kompleksie sportowym w Owińskach</w:t>
      </w:r>
      <w:r w:rsidR="00922B9B" w:rsidRPr="00D61DF1">
        <w:rPr>
          <w:rFonts w:ascii="Times New Roman" w:hAnsi="Times New Roman"/>
          <w:sz w:val="24"/>
          <w:szCs w:val="24"/>
        </w:rPr>
        <w:t>”</w:t>
      </w:r>
      <w:r w:rsidR="00597FBD" w:rsidRPr="00D61DF1">
        <w:rPr>
          <w:rFonts w:ascii="Times New Roman" w:hAnsi="Times New Roman"/>
          <w:color w:val="000000" w:themeColor="text1"/>
          <w:sz w:val="24"/>
          <w:szCs w:val="24"/>
        </w:rPr>
        <w:t xml:space="preserve">, </w:t>
      </w:r>
      <w:r w:rsidRPr="00D61DF1">
        <w:rPr>
          <w:rFonts w:ascii="Times New Roman" w:hAnsi="Times New Roman"/>
          <w:color w:val="000000" w:themeColor="text1"/>
          <w:sz w:val="24"/>
          <w:szCs w:val="24"/>
        </w:rPr>
        <w:t>przeprowadzonym w trybie przewidzianym w art. 275 pkt 1) ustawy z dnia 11.09.2019 r. - Prawo zamówień publicznych (</w:t>
      </w:r>
      <w:r w:rsidRPr="00D61DF1">
        <w:rPr>
          <w:rFonts w:ascii="Times New Roman" w:hAnsi="Times New Roman"/>
          <w:bCs/>
          <w:iCs/>
          <w:sz w:val="24"/>
          <w:szCs w:val="24"/>
        </w:rPr>
        <w:t>Dz. U. z 202</w:t>
      </w:r>
      <w:r w:rsidR="006D160D" w:rsidRPr="00D61DF1">
        <w:rPr>
          <w:rFonts w:ascii="Times New Roman" w:hAnsi="Times New Roman"/>
          <w:bCs/>
          <w:iCs/>
          <w:sz w:val="24"/>
          <w:szCs w:val="24"/>
        </w:rPr>
        <w:t>4</w:t>
      </w:r>
      <w:r w:rsidRPr="00D61DF1">
        <w:rPr>
          <w:rFonts w:ascii="Times New Roman" w:hAnsi="Times New Roman"/>
          <w:bCs/>
          <w:iCs/>
          <w:sz w:val="24"/>
          <w:szCs w:val="24"/>
        </w:rPr>
        <w:t xml:space="preserve"> r., poz. 1</w:t>
      </w:r>
      <w:r w:rsidR="006D160D" w:rsidRPr="00D61DF1">
        <w:rPr>
          <w:rFonts w:ascii="Times New Roman" w:hAnsi="Times New Roman"/>
          <w:bCs/>
          <w:iCs/>
          <w:sz w:val="24"/>
          <w:szCs w:val="24"/>
        </w:rPr>
        <w:t>320</w:t>
      </w:r>
      <w:r w:rsidRPr="00D61DF1">
        <w:rPr>
          <w:rFonts w:ascii="Times New Roman" w:hAnsi="Times New Roman"/>
          <w:bCs/>
          <w:iCs/>
          <w:sz w:val="24"/>
          <w:szCs w:val="24"/>
        </w:rPr>
        <w:t>) (zwana dalej „</w:t>
      </w:r>
      <w:r w:rsidRPr="00D61DF1">
        <w:rPr>
          <w:rFonts w:ascii="Times New Roman" w:hAnsi="Times New Roman"/>
          <w:b/>
          <w:iCs/>
          <w:sz w:val="24"/>
          <w:szCs w:val="24"/>
        </w:rPr>
        <w:t>Pzp</w:t>
      </w:r>
      <w:r w:rsidRPr="00D61DF1">
        <w:rPr>
          <w:rFonts w:ascii="Times New Roman" w:hAnsi="Times New Roman"/>
          <w:bCs/>
          <w:iCs/>
          <w:sz w:val="24"/>
          <w:szCs w:val="24"/>
        </w:rPr>
        <w:t>”)</w:t>
      </w:r>
      <w:r w:rsidR="00A1382B" w:rsidRPr="00D61DF1">
        <w:rPr>
          <w:rFonts w:ascii="Times New Roman" w:hAnsi="Times New Roman"/>
          <w:bCs/>
          <w:iCs/>
          <w:sz w:val="24"/>
          <w:szCs w:val="24"/>
        </w:rPr>
        <w:t>.</w:t>
      </w:r>
    </w:p>
    <w:p w14:paraId="5A80A075" w14:textId="77777777" w:rsidR="00BB5128" w:rsidRPr="00D61DF1" w:rsidRDefault="00BB5128" w:rsidP="00D61DF1">
      <w:pPr>
        <w:tabs>
          <w:tab w:val="left" w:pos="426"/>
        </w:tabs>
        <w:spacing w:after="0" w:line="240" w:lineRule="auto"/>
        <w:contextualSpacing/>
        <w:rPr>
          <w:rFonts w:ascii="Times New Roman" w:hAnsi="Times New Roman"/>
          <w:b/>
          <w:bCs/>
          <w:sz w:val="24"/>
          <w:szCs w:val="24"/>
        </w:rPr>
      </w:pPr>
    </w:p>
    <w:p w14:paraId="437D7EFF" w14:textId="77777777" w:rsidR="007C1AC7" w:rsidRPr="00D61DF1" w:rsidRDefault="00BB5128" w:rsidP="00D61DF1">
      <w:pPr>
        <w:tabs>
          <w:tab w:val="left" w:pos="426"/>
        </w:tabs>
        <w:spacing w:after="0" w:line="240" w:lineRule="auto"/>
        <w:jc w:val="center"/>
        <w:rPr>
          <w:rFonts w:ascii="Times New Roman" w:hAnsi="Times New Roman"/>
          <w:b/>
          <w:bCs/>
          <w:sz w:val="24"/>
          <w:szCs w:val="24"/>
        </w:rPr>
      </w:pPr>
      <w:r w:rsidRPr="00D61DF1">
        <w:rPr>
          <w:rFonts w:ascii="Times New Roman" w:hAnsi="Times New Roman"/>
          <w:b/>
          <w:bCs/>
          <w:sz w:val="24"/>
          <w:szCs w:val="24"/>
        </w:rPr>
        <w:t xml:space="preserve">§ 1 </w:t>
      </w:r>
    </w:p>
    <w:p w14:paraId="61734619" w14:textId="27B0C4E0" w:rsidR="00BB5128" w:rsidRPr="00D61DF1" w:rsidRDefault="00BB5128" w:rsidP="00D61DF1">
      <w:pPr>
        <w:tabs>
          <w:tab w:val="left" w:pos="426"/>
        </w:tabs>
        <w:spacing w:after="120" w:line="240" w:lineRule="auto"/>
        <w:jc w:val="center"/>
        <w:rPr>
          <w:rFonts w:ascii="Times New Roman" w:hAnsi="Times New Roman"/>
          <w:b/>
          <w:bCs/>
          <w:sz w:val="24"/>
          <w:szCs w:val="24"/>
        </w:rPr>
      </w:pPr>
      <w:r w:rsidRPr="00D61DF1">
        <w:rPr>
          <w:rFonts w:ascii="Times New Roman" w:hAnsi="Times New Roman"/>
          <w:b/>
          <w:bCs/>
          <w:sz w:val="24"/>
          <w:szCs w:val="24"/>
        </w:rPr>
        <w:t>[Przedmiot umowy]</w:t>
      </w:r>
    </w:p>
    <w:p w14:paraId="12A9FD90" w14:textId="4141155E" w:rsidR="00A608E9" w:rsidRPr="00DB0F8D" w:rsidRDefault="00BB5128" w:rsidP="00DB0F8D">
      <w:pPr>
        <w:pStyle w:val="Akapitzlist"/>
        <w:numPr>
          <w:ilvl w:val="0"/>
          <w:numId w:val="1"/>
        </w:numPr>
        <w:tabs>
          <w:tab w:val="left" w:pos="426"/>
        </w:tabs>
        <w:spacing w:after="120" w:line="240" w:lineRule="auto"/>
        <w:ind w:left="425" w:hanging="425"/>
        <w:rPr>
          <w:rFonts w:ascii="Times New Roman" w:hAnsi="Times New Roman"/>
          <w:sz w:val="24"/>
          <w:szCs w:val="24"/>
        </w:rPr>
      </w:pPr>
      <w:r w:rsidRPr="00D61DF1">
        <w:rPr>
          <w:rFonts w:ascii="Times New Roman" w:eastAsiaTheme="minorEastAsia" w:hAnsi="Times New Roman"/>
          <w:sz w:val="24"/>
          <w:szCs w:val="24"/>
        </w:rPr>
        <w:t>Zamawiający zleca, a Wykonawca przyjmuje do wykonania</w:t>
      </w:r>
      <w:r w:rsidR="00115009" w:rsidRPr="00D61DF1">
        <w:rPr>
          <w:rFonts w:ascii="Times New Roman" w:eastAsiaTheme="minorEastAsia" w:hAnsi="Times New Roman"/>
          <w:sz w:val="24"/>
          <w:szCs w:val="24"/>
        </w:rPr>
        <w:t xml:space="preserve"> zadanie polegające</w:t>
      </w:r>
      <w:r w:rsidR="00DF6C40">
        <w:rPr>
          <w:rFonts w:ascii="Times New Roman" w:eastAsiaTheme="minorEastAsia" w:hAnsi="Times New Roman"/>
          <w:sz w:val="24"/>
          <w:szCs w:val="24"/>
        </w:rPr>
        <w:t xml:space="preserve"> </w:t>
      </w:r>
      <w:r w:rsidR="000E232B">
        <w:rPr>
          <w:rFonts w:ascii="Times New Roman" w:eastAsiaTheme="minorEastAsia" w:hAnsi="Times New Roman"/>
          <w:sz w:val="24"/>
          <w:szCs w:val="24"/>
        </w:rPr>
        <w:br/>
      </w:r>
      <w:r w:rsidR="00115009" w:rsidRPr="00D61DF1">
        <w:rPr>
          <w:rFonts w:ascii="Times New Roman" w:eastAsiaTheme="minorEastAsia" w:hAnsi="Times New Roman"/>
          <w:sz w:val="24"/>
          <w:szCs w:val="24"/>
        </w:rPr>
        <w:t>na</w:t>
      </w:r>
      <w:r w:rsidR="00DB0F8D">
        <w:rPr>
          <w:rFonts w:ascii="Times New Roman" w:eastAsiaTheme="minorEastAsia" w:hAnsi="Times New Roman"/>
          <w:sz w:val="24"/>
          <w:szCs w:val="24"/>
        </w:rPr>
        <w:t xml:space="preserve"> montażu </w:t>
      </w:r>
      <w:r w:rsidR="0003637B" w:rsidRPr="00DB0F8D">
        <w:rPr>
          <w:rFonts w:ascii="Times New Roman" w:hAnsi="Times New Roman"/>
          <w:sz w:val="24"/>
          <w:szCs w:val="24"/>
        </w:rPr>
        <w:t>trybuny mobilnej</w:t>
      </w:r>
      <w:r w:rsidR="00A43A41" w:rsidRPr="00DB0F8D">
        <w:rPr>
          <w:rFonts w:ascii="Times New Roman" w:hAnsi="Times New Roman"/>
          <w:sz w:val="24"/>
          <w:szCs w:val="24"/>
        </w:rPr>
        <w:t xml:space="preserve"> wraz z przygotowanie</w:t>
      </w:r>
      <w:r w:rsidR="00B50543">
        <w:rPr>
          <w:rFonts w:ascii="Times New Roman" w:hAnsi="Times New Roman"/>
          <w:sz w:val="24"/>
          <w:szCs w:val="24"/>
        </w:rPr>
        <w:t>m</w:t>
      </w:r>
      <w:r w:rsidR="00A43A41" w:rsidRPr="00DB0F8D">
        <w:rPr>
          <w:rFonts w:ascii="Times New Roman" w:hAnsi="Times New Roman"/>
          <w:sz w:val="24"/>
          <w:szCs w:val="24"/>
        </w:rPr>
        <w:t xml:space="preserve"> podłoża</w:t>
      </w:r>
      <w:r w:rsidR="00DB0F8D">
        <w:rPr>
          <w:rFonts w:ascii="Times New Roman" w:hAnsi="Times New Roman"/>
          <w:sz w:val="24"/>
          <w:szCs w:val="24"/>
        </w:rPr>
        <w:t xml:space="preserve"> </w:t>
      </w:r>
      <w:r w:rsidRPr="00DB0F8D">
        <w:rPr>
          <w:rFonts w:ascii="Times New Roman" w:hAnsi="Times New Roman"/>
          <w:sz w:val="24"/>
          <w:szCs w:val="24"/>
        </w:rPr>
        <w:t>(</w:t>
      </w:r>
      <w:r w:rsidR="00741DB9" w:rsidRPr="00DB0F8D">
        <w:rPr>
          <w:rFonts w:ascii="Times New Roman" w:hAnsi="Times New Roman"/>
          <w:sz w:val="24"/>
          <w:szCs w:val="24"/>
        </w:rPr>
        <w:t xml:space="preserve">zwane </w:t>
      </w:r>
      <w:r w:rsidRPr="00DB0F8D">
        <w:rPr>
          <w:rFonts w:ascii="Times New Roman" w:hAnsi="Times New Roman"/>
          <w:sz w:val="24"/>
          <w:szCs w:val="24"/>
        </w:rPr>
        <w:t>dalej „</w:t>
      </w:r>
      <w:r w:rsidRPr="00DB0F8D">
        <w:rPr>
          <w:rFonts w:ascii="Times New Roman" w:hAnsi="Times New Roman"/>
          <w:b/>
          <w:bCs/>
          <w:sz w:val="24"/>
          <w:szCs w:val="24"/>
        </w:rPr>
        <w:t>Przedmiot</w:t>
      </w:r>
      <w:r w:rsidR="00741DB9" w:rsidRPr="00DB0F8D">
        <w:rPr>
          <w:rFonts w:ascii="Times New Roman" w:hAnsi="Times New Roman"/>
          <w:b/>
          <w:bCs/>
          <w:sz w:val="24"/>
          <w:szCs w:val="24"/>
        </w:rPr>
        <w:t>em</w:t>
      </w:r>
      <w:r w:rsidRPr="00DB0F8D">
        <w:rPr>
          <w:rFonts w:ascii="Times New Roman" w:hAnsi="Times New Roman"/>
          <w:b/>
          <w:bCs/>
          <w:sz w:val="24"/>
          <w:szCs w:val="24"/>
        </w:rPr>
        <w:t xml:space="preserve"> umowy</w:t>
      </w:r>
      <w:r w:rsidRPr="00DB0F8D">
        <w:rPr>
          <w:rFonts w:ascii="Times New Roman" w:hAnsi="Times New Roman"/>
          <w:sz w:val="24"/>
          <w:szCs w:val="24"/>
        </w:rPr>
        <w:t>”)</w:t>
      </w:r>
      <w:r w:rsidRPr="00DB0F8D">
        <w:rPr>
          <w:rFonts w:ascii="Times New Roman" w:eastAsiaTheme="minorEastAsia" w:hAnsi="Times New Roman"/>
          <w:sz w:val="24"/>
          <w:szCs w:val="24"/>
        </w:rPr>
        <w:t xml:space="preserve">.   </w:t>
      </w:r>
    </w:p>
    <w:p w14:paraId="70DC030F" w14:textId="77777777" w:rsidR="002223FD" w:rsidRPr="00D61DF1" w:rsidRDefault="002223FD" w:rsidP="00D61DF1">
      <w:pPr>
        <w:pStyle w:val="Akapitzlist"/>
        <w:numPr>
          <w:ilvl w:val="0"/>
          <w:numId w:val="1"/>
        </w:numPr>
        <w:tabs>
          <w:tab w:val="left" w:pos="426"/>
        </w:tabs>
        <w:spacing w:line="240" w:lineRule="auto"/>
        <w:ind w:left="425" w:hanging="425"/>
        <w:rPr>
          <w:rFonts w:ascii="Times New Roman" w:hAnsi="Times New Roman"/>
          <w:sz w:val="24"/>
          <w:szCs w:val="24"/>
        </w:rPr>
      </w:pPr>
      <w:r w:rsidRPr="00D61DF1">
        <w:rPr>
          <w:rFonts w:ascii="Times New Roman" w:eastAsiaTheme="minorEastAsia" w:hAnsi="Times New Roman"/>
          <w:sz w:val="24"/>
          <w:szCs w:val="24"/>
        </w:rPr>
        <w:t>Szczegółowy zakres robót został określony w:</w:t>
      </w:r>
    </w:p>
    <w:p w14:paraId="436E3EF9" w14:textId="52D2DDD0" w:rsidR="002223FD" w:rsidRPr="00D61DF1" w:rsidRDefault="002223FD" w:rsidP="00D61DF1">
      <w:pPr>
        <w:autoSpaceDE w:val="0"/>
        <w:autoSpaceDN w:val="0"/>
        <w:adjustRightInd w:val="0"/>
        <w:spacing w:line="240" w:lineRule="auto"/>
        <w:ind w:left="426"/>
        <w:rPr>
          <w:rFonts w:ascii="Times New Roman" w:eastAsiaTheme="minorHAnsi" w:hAnsi="Times New Roman"/>
          <w:sz w:val="24"/>
          <w:szCs w:val="24"/>
        </w:rPr>
      </w:pPr>
      <w:r w:rsidRPr="00D61DF1">
        <w:rPr>
          <w:rFonts w:ascii="Times New Roman" w:eastAsiaTheme="minorHAnsi" w:hAnsi="Times New Roman"/>
          <w:sz w:val="24"/>
          <w:szCs w:val="24"/>
        </w:rPr>
        <w:t xml:space="preserve">1) Rozdziale </w:t>
      </w:r>
      <w:r w:rsidR="00AF5814" w:rsidRPr="00D61DF1">
        <w:rPr>
          <w:rFonts w:ascii="Times New Roman" w:eastAsiaTheme="minorHAnsi" w:hAnsi="Times New Roman"/>
          <w:sz w:val="24"/>
          <w:szCs w:val="24"/>
        </w:rPr>
        <w:t>II</w:t>
      </w:r>
      <w:r w:rsidRPr="00D61DF1">
        <w:rPr>
          <w:rFonts w:ascii="Times New Roman" w:eastAsiaTheme="minorHAnsi" w:hAnsi="Times New Roman"/>
          <w:sz w:val="24"/>
          <w:szCs w:val="24"/>
        </w:rPr>
        <w:t xml:space="preserve"> Specyfikacji Warunków Zamówienia;</w:t>
      </w:r>
    </w:p>
    <w:p w14:paraId="7772BF47" w14:textId="224B0837" w:rsidR="002223FD" w:rsidRPr="00D61DF1" w:rsidRDefault="002223FD" w:rsidP="00D61DF1">
      <w:pPr>
        <w:autoSpaceDE w:val="0"/>
        <w:autoSpaceDN w:val="0"/>
        <w:adjustRightInd w:val="0"/>
        <w:spacing w:line="240" w:lineRule="auto"/>
        <w:ind w:left="426"/>
        <w:rPr>
          <w:rFonts w:ascii="Times New Roman" w:eastAsiaTheme="minorHAnsi" w:hAnsi="Times New Roman"/>
          <w:sz w:val="24"/>
          <w:szCs w:val="24"/>
        </w:rPr>
      </w:pPr>
      <w:r w:rsidRPr="00D61DF1">
        <w:rPr>
          <w:rFonts w:ascii="Times New Roman" w:eastAsiaTheme="minorHAnsi" w:hAnsi="Times New Roman"/>
          <w:sz w:val="24"/>
          <w:szCs w:val="24"/>
        </w:rPr>
        <w:t xml:space="preserve">2) Specyfikacji </w:t>
      </w:r>
      <w:r w:rsidR="00AF5814" w:rsidRPr="00D61DF1">
        <w:rPr>
          <w:rFonts w:ascii="Times New Roman" w:eastAsiaTheme="minorHAnsi" w:hAnsi="Times New Roman"/>
          <w:sz w:val="24"/>
          <w:szCs w:val="24"/>
        </w:rPr>
        <w:t>T</w:t>
      </w:r>
      <w:r w:rsidRPr="00D61DF1">
        <w:rPr>
          <w:rFonts w:ascii="Times New Roman" w:eastAsiaTheme="minorHAnsi" w:hAnsi="Times New Roman"/>
          <w:sz w:val="24"/>
          <w:szCs w:val="24"/>
        </w:rPr>
        <w:t xml:space="preserve">echnicznej </w:t>
      </w:r>
      <w:r w:rsidR="00AF5814" w:rsidRPr="00D61DF1">
        <w:rPr>
          <w:rFonts w:ascii="Times New Roman" w:eastAsiaTheme="minorHAnsi" w:hAnsi="Times New Roman"/>
          <w:sz w:val="24"/>
          <w:szCs w:val="24"/>
        </w:rPr>
        <w:t>W</w:t>
      </w:r>
      <w:r w:rsidRPr="00D61DF1">
        <w:rPr>
          <w:rFonts w:ascii="Times New Roman" w:eastAsiaTheme="minorHAnsi" w:hAnsi="Times New Roman"/>
          <w:sz w:val="24"/>
          <w:szCs w:val="24"/>
        </w:rPr>
        <w:t xml:space="preserve">ykonania i </w:t>
      </w:r>
      <w:r w:rsidR="00AF5814" w:rsidRPr="00D61DF1">
        <w:rPr>
          <w:rFonts w:ascii="Times New Roman" w:eastAsiaTheme="minorHAnsi" w:hAnsi="Times New Roman"/>
          <w:sz w:val="24"/>
          <w:szCs w:val="24"/>
        </w:rPr>
        <w:t>O</w:t>
      </w:r>
      <w:r w:rsidRPr="00D61DF1">
        <w:rPr>
          <w:rFonts w:ascii="Times New Roman" w:eastAsiaTheme="minorHAnsi" w:hAnsi="Times New Roman"/>
          <w:sz w:val="24"/>
          <w:szCs w:val="24"/>
        </w:rPr>
        <w:t xml:space="preserve">dbioru </w:t>
      </w:r>
      <w:r w:rsidR="00AF5814" w:rsidRPr="00D61DF1">
        <w:rPr>
          <w:rFonts w:ascii="Times New Roman" w:eastAsiaTheme="minorHAnsi" w:hAnsi="Times New Roman"/>
          <w:sz w:val="24"/>
          <w:szCs w:val="24"/>
        </w:rPr>
        <w:t>R</w:t>
      </w:r>
      <w:r w:rsidRPr="00D61DF1">
        <w:rPr>
          <w:rFonts w:ascii="Times New Roman" w:eastAsiaTheme="minorHAnsi" w:hAnsi="Times New Roman"/>
          <w:sz w:val="24"/>
          <w:szCs w:val="24"/>
        </w:rPr>
        <w:t>obót;</w:t>
      </w:r>
    </w:p>
    <w:p w14:paraId="3950B254" w14:textId="77777777" w:rsidR="00AF5814" w:rsidRPr="00D61DF1" w:rsidRDefault="002223FD" w:rsidP="00D61DF1">
      <w:pPr>
        <w:autoSpaceDE w:val="0"/>
        <w:autoSpaceDN w:val="0"/>
        <w:adjustRightInd w:val="0"/>
        <w:spacing w:line="240" w:lineRule="auto"/>
        <w:ind w:left="426"/>
        <w:rPr>
          <w:rFonts w:ascii="Times New Roman" w:eastAsiaTheme="minorHAnsi" w:hAnsi="Times New Roman"/>
          <w:sz w:val="24"/>
          <w:szCs w:val="24"/>
        </w:rPr>
      </w:pPr>
      <w:r w:rsidRPr="00D61DF1">
        <w:rPr>
          <w:rFonts w:ascii="Times New Roman" w:eastAsiaTheme="minorHAnsi" w:hAnsi="Times New Roman"/>
          <w:sz w:val="24"/>
          <w:szCs w:val="24"/>
        </w:rPr>
        <w:t>3) Dokumentacji projektowo – wykonawczej,</w:t>
      </w:r>
    </w:p>
    <w:p w14:paraId="3A1087E1" w14:textId="103CB82A" w:rsidR="00BB5128" w:rsidRPr="00D61DF1" w:rsidRDefault="002223FD" w:rsidP="00D61DF1">
      <w:pPr>
        <w:autoSpaceDE w:val="0"/>
        <w:autoSpaceDN w:val="0"/>
        <w:adjustRightInd w:val="0"/>
        <w:spacing w:line="240" w:lineRule="auto"/>
        <w:ind w:left="426"/>
        <w:rPr>
          <w:rFonts w:ascii="Times New Roman" w:eastAsiaTheme="minorHAnsi" w:hAnsi="Times New Roman"/>
          <w:sz w:val="24"/>
          <w:szCs w:val="24"/>
        </w:rPr>
      </w:pPr>
      <w:r w:rsidRPr="00D61DF1">
        <w:rPr>
          <w:rFonts w:ascii="Times New Roman" w:eastAsiaTheme="minorHAnsi" w:hAnsi="Times New Roman"/>
          <w:sz w:val="24"/>
          <w:szCs w:val="24"/>
        </w:rPr>
        <w:t>4) oraz pomocniczo w przedmiarze robót</w:t>
      </w:r>
      <w:r w:rsidR="00AF5814" w:rsidRPr="00D61DF1">
        <w:rPr>
          <w:rFonts w:ascii="Times New Roman" w:eastAsiaTheme="minorHAnsi" w:hAnsi="Times New Roman"/>
          <w:sz w:val="24"/>
          <w:szCs w:val="24"/>
        </w:rPr>
        <w:t>.</w:t>
      </w:r>
    </w:p>
    <w:p w14:paraId="12A9FDA0" w14:textId="7F1CD2F8" w:rsidR="00A608E9" w:rsidRPr="00D61DF1" w:rsidRDefault="00C8531F" w:rsidP="00D61DF1">
      <w:pPr>
        <w:pStyle w:val="Akapitzlist"/>
        <w:numPr>
          <w:ilvl w:val="0"/>
          <w:numId w:val="1"/>
        </w:numPr>
        <w:tabs>
          <w:tab w:val="left" w:pos="426"/>
        </w:tabs>
        <w:spacing w:before="120" w:after="120" w:line="240" w:lineRule="auto"/>
        <w:ind w:left="426" w:hanging="426"/>
        <w:rPr>
          <w:rFonts w:ascii="Times New Roman" w:hAnsi="Times New Roman"/>
          <w:sz w:val="24"/>
          <w:szCs w:val="24"/>
        </w:rPr>
      </w:pPr>
      <w:r w:rsidRPr="00D61DF1">
        <w:rPr>
          <w:rFonts w:ascii="Times New Roman" w:eastAsiaTheme="minorEastAsia" w:hAnsi="Times New Roman"/>
          <w:sz w:val="24"/>
          <w:szCs w:val="24"/>
        </w:rPr>
        <w:t xml:space="preserve">Wykonawca zobowiązuje się do wykonania </w:t>
      </w:r>
      <w:r w:rsidR="001F2FC0" w:rsidRPr="00D61DF1">
        <w:rPr>
          <w:rFonts w:ascii="Times New Roman" w:eastAsiaTheme="minorEastAsia" w:hAnsi="Times New Roman"/>
          <w:sz w:val="24"/>
          <w:szCs w:val="24"/>
        </w:rPr>
        <w:t>P</w:t>
      </w:r>
      <w:r w:rsidRPr="00D61DF1">
        <w:rPr>
          <w:rFonts w:ascii="Times New Roman" w:eastAsiaTheme="minorEastAsia" w:hAnsi="Times New Roman"/>
          <w:sz w:val="24"/>
          <w:szCs w:val="24"/>
        </w:rPr>
        <w:t xml:space="preserve">rzedmiotu </w:t>
      </w:r>
      <w:r w:rsidR="00A529AA" w:rsidRPr="00D61DF1">
        <w:rPr>
          <w:rFonts w:ascii="Times New Roman" w:eastAsiaTheme="minorEastAsia" w:hAnsi="Times New Roman"/>
          <w:sz w:val="24"/>
          <w:szCs w:val="24"/>
        </w:rPr>
        <w:t>umowy</w:t>
      </w:r>
      <w:r w:rsidRPr="00D61DF1">
        <w:rPr>
          <w:rFonts w:ascii="Times New Roman" w:eastAsiaTheme="minorEastAsia" w:hAnsi="Times New Roman"/>
          <w:sz w:val="24"/>
          <w:szCs w:val="24"/>
        </w:rPr>
        <w:t xml:space="preserve"> z zachowaniem </w:t>
      </w:r>
      <w:r w:rsidRPr="00D61DF1">
        <w:rPr>
          <w:rFonts w:ascii="Times New Roman" w:hAnsi="Times New Roman"/>
          <w:sz w:val="24"/>
          <w:szCs w:val="24"/>
        </w:rPr>
        <w:t>należytej staranności oraz profesjonalizmu, zgodnie z zasadami wiedzy technicznej, obowiązującymi przepisami i normami oraz warunkami budowlano-technicznymi wykonawstwa.</w:t>
      </w:r>
    </w:p>
    <w:p w14:paraId="07A26A94" w14:textId="77777777" w:rsidR="00757CA1" w:rsidRPr="00D61DF1" w:rsidRDefault="00757CA1" w:rsidP="00D61DF1">
      <w:pPr>
        <w:pStyle w:val="Akapitzlist"/>
        <w:numPr>
          <w:ilvl w:val="0"/>
          <w:numId w:val="1"/>
        </w:numPr>
        <w:spacing w:before="120" w:after="120" w:line="240" w:lineRule="auto"/>
        <w:ind w:left="426" w:hanging="426"/>
        <w:rPr>
          <w:rFonts w:ascii="Times New Roman" w:hAnsi="Times New Roman"/>
          <w:sz w:val="24"/>
          <w:szCs w:val="24"/>
        </w:rPr>
      </w:pPr>
      <w:r w:rsidRPr="00D61DF1">
        <w:rPr>
          <w:rFonts w:ascii="Times New Roman" w:hAnsi="Times New Roman"/>
          <w:sz w:val="24"/>
          <w:szCs w:val="24"/>
        </w:rPr>
        <w:lastRenderedPageBreak/>
        <w:t xml:space="preserve">W przypadku jakichkolwiek rozbieżności pomiędzy treścią umowy a treścią </w:t>
      </w:r>
      <w:r w:rsidRPr="00D61DF1">
        <w:rPr>
          <w:rFonts w:ascii="Times New Roman" w:eastAsiaTheme="minorHAnsi" w:hAnsi="Times New Roman"/>
          <w:sz w:val="24"/>
          <w:szCs w:val="24"/>
        </w:rPr>
        <w:t xml:space="preserve">Specyfikacji Technicznej Wykonania i Odbioru Robót oraz Dokumentacji projektowo – wykonawczej, pierwszeństwo przyznaje się treści umowy.  </w:t>
      </w:r>
    </w:p>
    <w:p w14:paraId="37E0CDB1" w14:textId="4E3E2170" w:rsidR="00757CA1" w:rsidRPr="00D61DF1" w:rsidRDefault="00757CA1" w:rsidP="00D61DF1">
      <w:pPr>
        <w:pStyle w:val="Akapitzlist"/>
        <w:numPr>
          <w:ilvl w:val="0"/>
          <w:numId w:val="1"/>
        </w:numPr>
        <w:tabs>
          <w:tab w:val="left" w:pos="426"/>
        </w:tabs>
        <w:spacing w:after="120" w:line="240" w:lineRule="auto"/>
        <w:ind w:left="425" w:hanging="425"/>
        <w:rPr>
          <w:rFonts w:ascii="Times New Roman" w:hAnsi="Times New Roman"/>
          <w:sz w:val="24"/>
          <w:szCs w:val="24"/>
        </w:rPr>
      </w:pPr>
      <w:r w:rsidRPr="00D61DF1">
        <w:rPr>
          <w:rFonts w:ascii="Times New Roman" w:hAnsi="Times New Roman"/>
          <w:sz w:val="24"/>
          <w:szCs w:val="24"/>
        </w:rPr>
        <w:t xml:space="preserve">Przedmiot umowy zostanie wykonany z materiałów dostarczonych przez Wykonawcę oraz przy użyciu urządzeń i sprzętu Wykonawcy. </w:t>
      </w:r>
    </w:p>
    <w:p w14:paraId="02E63755" w14:textId="62B67E69" w:rsidR="001A5741" w:rsidRPr="00D61DF1" w:rsidRDefault="00C8531F" w:rsidP="00D61DF1">
      <w:pPr>
        <w:pStyle w:val="Akapitzlist"/>
        <w:numPr>
          <w:ilvl w:val="0"/>
          <w:numId w:val="1"/>
        </w:numPr>
        <w:tabs>
          <w:tab w:val="left" w:pos="426"/>
        </w:tabs>
        <w:spacing w:after="120" w:line="240" w:lineRule="auto"/>
        <w:ind w:left="425" w:hanging="425"/>
        <w:rPr>
          <w:rFonts w:ascii="Times New Roman" w:hAnsi="Times New Roman"/>
          <w:sz w:val="24"/>
          <w:szCs w:val="24"/>
        </w:rPr>
      </w:pPr>
      <w:r w:rsidRPr="00D61DF1">
        <w:rPr>
          <w:rFonts w:ascii="Times New Roman" w:hAnsi="Times New Roman"/>
          <w:sz w:val="24"/>
          <w:szCs w:val="24"/>
        </w:rPr>
        <w:t xml:space="preserve">Przedmiot </w:t>
      </w:r>
      <w:r w:rsidR="00A529AA" w:rsidRPr="00D61DF1">
        <w:rPr>
          <w:rFonts w:ascii="Times New Roman" w:hAnsi="Times New Roman"/>
          <w:sz w:val="24"/>
          <w:szCs w:val="24"/>
        </w:rPr>
        <w:t>umowy</w:t>
      </w:r>
      <w:r w:rsidR="00304E81" w:rsidRPr="00D61DF1">
        <w:rPr>
          <w:rFonts w:ascii="Times New Roman" w:hAnsi="Times New Roman"/>
          <w:sz w:val="24"/>
          <w:szCs w:val="24"/>
        </w:rPr>
        <w:t xml:space="preserve"> </w:t>
      </w:r>
      <w:r w:rsidRPr="00D61DF1">
        <w:rPr>
          <w:rFonts w:ascii="Times New Roman" w:hAnsi="Times New Roman"/>
          <w:sz w:val="24"/>
          <w:szCs w:val="24"/>
        </w:rPr>
        <w:t xml:space="preserve">należy wykonać zgodnie z obowiązującymi przepisami, </w:t>
      </w:r>
      <w:r w:rsidRPr="00D61DF1">
        <w:rPr>
          <w:rFonts w:ascii="Times New Roman" w:hAnsi="Times New Roman"/>
          <w:sz w:val="24"/>
          <w:szCs w:val="24"/>
        </w:rPr>
        <w:br/>
        <w:t xml:space="preserve">a w szczególności wynikającymi z ustawy z dnia 7 lipca 1994 r. – Prawo budowlane </w:t>
      </w:r>
      <w:r w:rsidRPr="00D61DF1">
        <w:rPr>
          <w:rFonts w:ascii="Times New Roman" w:hAnsi="Times New Roman"/>
          <w:sz w:val="24"/>
          <w:szCs w:val="24"/>
        </w:rPr>
        <w:br/>
      </w:r>
      <w:r w:rsidRPr="00D61DF1">
        <w:rPr>
          <w:rFonts w:ascii="Times New Roman" w:eastAsiaTheme="minorEastAsia" w:hAnsi="Times New Roman"/>
          <w:sz w:val="24"/>
          <w:szCs w:val="24"/>
        </w:rPr>
        <w:t>(</w:t>
      </w:r>
      <w:r w:rsidR="004F6FCC" w:rsidRPr="006D2096">
        <w:rPr>
          <w:rFonts w:ascii="Times New Roman" w:eastAsiaTheme="minorHAnsi" w:hAnsi="Times New Roman"/>
          <w:color w:val="000000"/>
          <w:sz w:val="24"/>
          <w:szCs w:val="24"/>
        </w:rPr>
        <w:t>Dz.U. z 202</w:t>
      </w:r>
      <w:r w:rsidR="004F6FCC">
        <w:rPr>
          <w:rFonts w:ascii="Times New Roman" w:eastAsiaTheme="minorHAnsi" w:hAnsi="Times New Roman"/>
          <w:color w:val="000000"/>
          <w:sz w:val="24"/>
          <w:szCs w:val="24"/>
        </w:rPr>
        <w:t>5</w:t>
      </w:r>
      <w:r w:rsidR="004F6FCC" w:rsidRPr="006D2096">
        <w:rPr>
          <w:rFonts w:ascii="Times New Roman" w:eastAsiaTheme="minorHAnsi" w:hAnsi="Times New Roman"/>
          <w:color w:val="000000"/>
          <w:sz w:val="24"/>
          <w:szCs w:val="24"/>
        </w:rPr>
        <w:t xml:space="preserve"> r., poz. </w:t>
      </w:r>
      <w:r w:rsidR="004F6FCC">
        <w:rPr>
          <w:rFonts w:ascii="Times New Roman" w:eastAsiaTheme="minorHAnsi" w:hAnsi="Times New Roman"/>
          <w:color w:val="000000"/>
          <w:sz w:val="24"/>
          <w:szCs w:val="24"/>
        </w:rPr>
        <w:t>418</w:t>
      </w:r>
      <w:r w:rsidRPr="00D61DF1">
        <w:rPr>
          <w:rFonts w:ascii="Times New Roman" w:eastAsiaTheme="minorEastAsia" w:hAnsi="Times New Roman"/>
          <w:sz w:val="24"/>
          <w:szCs w:val="24"/>
        </w:rPr>
        <w:t>)</w:t>
      </w:r>
      <w:r w:rsidR="00294E81" w:rsidRPr="00D61DF1">
        <w:rPr>
          <w:rFonts w:ascii="Times New Roman" w:eastAsiaTheme="minorEastAsia" w:hAnsi="Times New Roman"/>
          <w:sz w:val="24"/>
          <w:szCs w:val="24"/>
        </w:rPr>
        <w:t xml:space="preserve"> (zwane dalej: „</w:t>
      </w:r>
      <w:r w:rsidR="00294E81" w:rsidRPr="00D61DF1">
        <w:rPr>
          <w:rFonts w:ascii="Times New Roman" w:eastAsiaTheme="minorEastAsia" w:hAnsi="Times New Roman"/>
          <w:b/>
          <w:bCs/>
          <w:sz w:val="24"/>
          <w:szCs w:val="24"/>
        </w:rPr>
        <w:t>Prawem budowlanym</w:t>
      </w:r>
      <w:r w:rsidR="00294E81" w:rsidRPr="00D61DF1">
        <w:rPr>
          <w:rFonts w:ascii="Times New Roman" w:eastAsiaTheme="minorEastAsia" w:hAnsi="Times New Roman"/>
          <w:sz w:val="24"/>
          <w:szCs w:val="24"/>
        </w:rPr>
        <w:t>”)</w:t>
      </w:r>
      <w:r w:rsidRPr="00D61DF1">
        <w:rPr>
          <w:rFonts w:ascii="Times New Roman" w:hAnsi="Times New Roman"/>
          <w:sz w:val="24"/>
          <w:szCs w:val="24"/>
        </w:rPr>
        <w:t xml:space="preserve"> i przepisów wykonawczych wydanych na jej podstawie, z uwzględnieniem przepisów dotyczących bezpieczeństwa i higieny pracy, przeciwpożarowych, ochrony środowiska</w:t>
      </w:r>
      <w:r w:rsidR="001A5741" w:rsidRPr="00D61DF1">
        <w:rPr>
          <w:rFonts w:ascii="Times New Roman" w:hAnsi="Times New Roman"/>
          <w:sz w:val="24"/>
          <w:szCs w:val="24"/>
        </w:rPr>
        <w:t xml:space="preserve"> oraz</w:t>
      </w:r>
      <w:r w:rsidRPr="00D61DF1">
        <w:rPr>
          <w:rFonts w:ascii="Times New Roman" w:hAnsi="Times New Roman"/>
          <w:sz w:val="24"/>
          <w:szCs w:val="24"/>
        </w:rPr>
        <w:t xml:space="preserve"> postępowania z odpadami</w:t>
      </w:r>
      <w:r w:rsidR="001A5741" w:rsidRPr="00D61DF1">
        <w:rPr>
          <w:rFonts w:ascii="Times New Roman" w:hAnsi="Times New Roman"/>
          <w:sz w:val="24"/>
          <w:szCs w:val="24"/>
        </w:rPr>
        <w:t>.</w:t>
      </w:r>
      <w:r w:rsidR="004F6FCC">
        <w:rPr>
          <w:rFonts w:ascii="Times New Roman" w:hAnsi="Times New Roman"/>
          <w:sz w:val="24"/>
          <w:szCs w:val="24"/>
        </w:rPr>
        <w:t xml:space="preserve"> </w:t>
      </w:r>
      <w:r w:rsidR="001A5BCE" w:rsidRPr="00D61DF1">
        <w:rPr>
          <w:rFonts w:ascii="Times New Roman" w:hAnsi="Times New Roman"/>
          <w:sz w:val="24"/>
          <w:szCs w:val="24"/>
        </w:rPr>
        <w:t xml:space="preserve"> </w:t>
      </w:r>
    </w:p>
    <w:p w14:paraId="12A9FDA4" w14:textId="55551E03" w:rsidR="004E4D70" w:rsidRPr="00D61DF1" w:rsidRDefault="002B4A83" w:rsidP="00D61DF1">
      <w:pPr>
        <w:pStyle w:val="Akapitzlist"/>
        <w:numPr>
          <w:ilvl w:val="0"/>
          <w:numId w:val="1"/>
        </w:numPr>
        <w:tabs>
          <w:tab w:val="left" w:pos="426"/>
        </w:tabs>
        <w:spacing w:after="120" w:line="240" w:lineRule="auto"/>
        <w:ind w:left="425" w:hanging="425"/>
        <w:rPr>
          <w:rFonts w:ascii="Times New Roman" w:hAnsi="Times New Roman"/>
          <w:sz w:val="24"/>
          <w:szCs w:val="24"/>
        </w:rPr>
      </w:pPr>
      <w:r w:rsidRPr="00D61DF1">
        <w:rPr>
          <w:rFonts w:ascii="Times New Roman" w:hAnsi="Times New Roman"/>
          <w:sz w:val="24"/>
          <w:szCs w:val="24"/>
        </w:rPr>
        <w:t xml:space="preserve">Wszystkie materiały zastosowane do realizacji </w:t>
      </w:r>
      <w:r w:rsidR="001F2FC0" w:rsidRPr="00D61DF1">
        <w:rPr>
          <w:rFonts w:ascii="Times New Roman" w:hAnsi="Times New Roman"/>
          <w:sz w:val="24"/>
          <w:szCs w:val="24"/>
        </w:rPr>
        <w:t>P</w:t>
      </w:r>
      <w:r w:rsidRPr="00D61DF1">
        <w:rPr>
          <w:rFonts w:ascii="Times New Roman" w:hAnsi="Times New Roman"/>
          <w:sz w:val="24"/>
          <w:szCs w:val="24"/>
        </w:rPr>
        <w:t xml:space="preserve">rzedmiotu </w:t>
      </w:r>
      <w:r w:rsidR="00A529AA" w:rsidRPr="00D61DF1">
        <w:rPr>
          <w:rFonts w:ascii="Times New Roman" w:hAnsi="Times New Roman"/>
          <w:sz w:val="24"/>
          <w:szCs w:val="24"/>
        </w:rPr>
        <w:t>umowy</w:t>
      </w:r>
      <w:r w:rsidRPr="00D61DF1">
        <w:rPr>
          <w:rFonts w:ascii="Times New Roman" w:hAnsi="Times New Roman"/>
          <w:sz w:val="24"/>
          <w:szCs w:val="24"/>
        </w:rPr>
        <w:t xml:space="preserve"> spełniać powinny warunki określone w art. 10 ustawy Prawo budowlane. Wszystkie dostarczone przez Wykonawcę elementy i materiały mają być fabrycznie nowe, stanowić wyłączną własność Wykonawcy i być wolne od praw i roszczeń osób trzecich, a także muszą posiadać stosowny dokument (certyfikat, atest bezpieczeństwa lub deklarację zgodności producenta potwierdzającą spełnienie wymogów, deklarację właściwości użytkowych wyrobu budowlanego), dowód dopuszczenia do obrotu na rynku polskim oraz muszą być oznakowane odpowiednim znakiem. Wykonawca przedstawi przed wbudowaniem materiału w konstrukcję aprobaty techniczne, certyfikaty, deklaracje zgodności świadczące o dopuszczeniu do obrotu i powszechnego stosowania materiałów i urządzeń, zgodnie z ustawą Prawo </w:t>
      </w:r>
      <w:r w:rsidR="00294E81" w:rsidRPr="00D61DF1">
        <w:rPr>
          <w:rFonts w:ascii="Times New Roman" w:hAnsi="Times New Roman"/>
          <w:sz w:val="24"/>
          <w:szCs w:val="24"/>
        </w:rPr>
        <w:t>b</w:t>
      </w:r>
      <w:r w:rsidRPr="00D61DF1">
        <w:rPr>
          <w:rFonts w:ascii="Times New Roman" w:hAnsi="Times New Roman"/>
          <w:sz w:val="24"/>
          <w:szCs w:val="24"/>
        </w:rPr>
        <w:t>udowlane.</w:t>
      </w:r>
    </w:p>
    <w:p w14:paraId="12A9FDA6" w14:textId="00C46AB9" w:rsidR="004E4D70" w:rsidRPr="00D61DF1" w:rsidRDefault="00C8531F" w:rsidP="00D61DF1">
      <w:pPr>
        <w:pStyle w:val="Akapitzlist"/>
        <w:numPr>
          <w:ilvl w:val="0"/>
          <w:numId w:val="1"/>
        </w:numPr>
        <w:tabs>
          <w:tab w:val="left" w:pos="426"/>
        </w:tabs>
        <w:spacing w:after="120" w:line="240" w:lineRule="auto"/>
        <w:ind w:left="425" w:hanging="425"/>
        <w:rPr>
          <w:rFonts w:ascii="Times New Roman" w:hAnsi="Times New Roman"/>
          <w:sz w:val="24"/>
          <w:szCs w:val="24"/>
        </w:rPr>
      </w:pPr>
      <w:r w:rsidRPr="00D61DF1">
        <w:rPr>
          <w:rFonts w:ascii="Times New Roman" w:hAnsi="Times New Roman"/>
          <w:sz w:val="24"/>
          <w:szCs w:val="24"/>
        </w:rPr>
        <w:t xml:space="preserve">Wykonawca oświadcza, że zapoznał się z </w:t>
      </w:r>
      <w:r w:rsidR="001A5BCE" w:rsidRPr="00D61DF1">
        <w:rPr>
          <w:rFonts w:ascii="Times New Roman" w:hAnsi="Times New Roman"/>
          <w:sz w:val="24"/>
          <w:szCs w:val="24"/>
        </w:rPr>
        <w:t xml:space="preserve">terenem </w:t>
      </w:r>
      <w:r w:rsidRPr="00D61DF1">
        <w:rPr>
          <w:rFonts w:ascii="Times New Roman" w:hAnsi="Times New Roman"/>
          <w:sz w:val="24"/>
          <w:szCs w:val="24"/>
        </w:rPr>
        <w:t xml:space="preserve">budowy, a także istniejącą dokumentacją dotyczącą przedmiotu </w:t>
      </w:r>
      <w:r w:rsidR="00A1382B" w:rsidRPr="00D61DF1">
        <w:rPr>
          <w:rFonts w:ascii="Times New Roman" w:hAnsi="Times New Roman"/>
          <w:sz w:val="24"/>
          <w:szCs w:val="24"/>
        </w:rPr>
        <w:t>Umowy</w:t>
      </w:r>
      <w:r w:rsidRPr="00D61DF1">
        <w:rPr>
          <w:rFonts w:ascii="Times New Roman" w:hAnsi="Times New Roman"/>
          <w:sz w:val="24"/>
          <w:szCs w:val="24"/>
        </w:rPr>
        <w:t xml:space="preserve"> i nie wnosi żadnych zastrzeżeń </w:t>
      </w:r>
      <w:r w:rsidR="002B4A83" w:rsidRPr="00D61DF1">
        <w:rPr>
          <w:rFonts w:ascii="Times New Roman" w:hAnsi="Times New Roman"/>
          <w:sz w:val="24"/>
          <w:szCs w:val="24"/>
        </w:rPr>
        <w:t>co</w:t>
      </w:r>
      <w:r w:rsidR="001A5BCE" w:rsidRPr="00D61DF1">
        <w:rPr>
          <w:rFonts w:ascii="Times New Roman" w:hAnsi="Times New Roman"/>
          <w:sz w:val="24"/>
          <w:szCs w:val="24"/>
        </w:rPr>
        <w:t xml:space="preserve"> </w:t>
      </w:r>
      <w:r w:rsidRPr="00D61DF1">
        <w:rPr>
          <w:rFonts w:ascii="Times New Roman" w:hAnsi="Times New Roman"/>
          <w:sz w:val="24"/>
          <w:szCs w:val="24"/>
        </w:rPr>
        <w:t xml:space="preserve">do możliwości wykonania </w:t>
      </w:r>
      <w:r w:rsidR="001A5741" w:rsidRPr="00D61DF1">
        <w:rPr>
          <w:rFonts w:ascii="Times New Roman" w:hAnsi="Times New Roman"/>
          <w:sz w:val="24"/>
          <w:szCs w:val="24"/>
        </w:rPr>
        <w:t>P</w:t>
      </w:r>
      <w:r w:rsidRPr="00D61DF1">
        <w:rPr>
          <w:rFonts w:ascii="Times New Roman" w:hAnsi="Times New Roman"/>
          <w:sz w:val="24"/>
          <w:szCs w:val="24"/>
        </w:rPr>
        <w:t xml:space="preserve">rzedmiotu </w:t>
      </w:r>
      <w:r w:rsidR="00A529AA" w:rsidRPr="00D61DF1">
        <w:rPr>
          <w:rFonts w:ascii="Times New Roman" w:hAnsi="Times New Roman"/>
          <w:sz w:val="24"/>
          <w:szCs w:val="24"/>
        </w:rPr>
        <w:t>umowy</w:t>
      </w:r>
      <w:r w:rsidRPr="00D61DF1">
        <w:rPr>
          <w:rFonts w:ascii="Times New Roman" w:hAnsi="Times New Roman"/>
          <w:sz w:val="24"/>
          <w:szCs w:val="24"/>
        </w:rPr>
        <w:t xml:space="preserve"> za wynagrodzenie przewidziane w </w:t>
      </w:r>
      <w:r w:rsidR="00A529AA" w:rsidRPr="00D61DF1">
        <w:rPr>
          <w:rFonts w:ascii="Times New Roman" w:hAnsi="Times New Roman"/>
          <w:sz w:val="24"/>
          <w:szCs w:val="24"/>
        </w:rPr>
        <w:t>umowie</w:t>
      </w:r>
      <w:r w:rsidRPr="00D61DF1">
        <w:rPr>
          <w:rFonts w:ascii="Times New Roman" w:hAnsi="Times New Roman"/>
          <w:sz w:val="24"/>
          <w:szCs w:val="24"/>
        </w:rPr>
        <w:t>.</w:t>
      </w:r>
    </w:p>
    <w:p w14:paraId="17571B04" w14:textId="05EF74B1" w:rsidR="00920491" w:rsidRPr="00D61DF1" w:rsidRDefault="00C8531F" w:rsidP="00D61DF1">
      <w:pPr>
        <w:pStyle w:val="Akapitzlist"/>
        <w:numPr>
          <w:ilvl w:val="0"/>
          <w:numId w:val="1"/>
        </w:numPr>
        <w:tabs>
          <w:tab w:val="left" w:pos="0"/>
          <w:tab w:val="left" w:pos="426"/>
        </w:tabs>
        <w:spacing w:after="120" w:line="240" w:lineRule="auto"/>
        <w:ind w:left="425" w:hanging="425"/>
        <w:rPr>
          <w:rFonts w:ascii="Times New Roman" w:hAnsi="Times New Roman"/>
          <w:sz w:val="24"/>
          <w:szCs w:val="24"/>
        </w:rPr>
      </w:pPr>
      <w:r w:rsidRPr="00D61DF1">
        <w:rPr>
          <w:rFonts w:ascii="Times New Roman" w:hAnsi="Times New Roman"/>
          <w:sz w:val="24"/>
          <w:szCs w:val="24"/>
        </w:rPr>
        <w:t>Wykonawca oświadcza, ż</w:t>
      </w:r>
      <w:r w:rsidR="00920491" w:rsidRPr="00D61DF1">
        <w:rPr>
          <w:rFonts w:ascii="Times New Roman" w:hAnsi="Times New Roman"/>
          <w:sz w:val="24"/>
          <w:szCs w:val="24"/>
        </w:rPr>
        <w:t>e</w:t>
      </w:r>
      <w:r w:rsidRPr="00D61DF1">
        <w:rPr>
          <w:rFonts w:ascii="Times New Roman" w:hAnsi="Times New Roman"/>
          <w:sz w:val="24"/>
          <w:szCs w:val="24"/>
        </w:rPr>
        <w:t xml:space="preserve"> zapoznał się z warunkami realizacji </w:t>
      </w:r>
      <w:r w:rsidR="00A529AA" w:rsidRPr="00D61DF1">
        <w:rPr>
          <w:rFonts w:ascii="Times New Roman" w:hAnsi="Times New Roman"/>
          <w:sz w:val="24"/>
          <w:szCs w:val="24"/>
        </w:rPr>
        <w:t>umowy</w:t>
      </w:r>
      <w:r w:rsidRPr="00D61DF1">
        <w:rPr>
          <w:rFonts w:ascii="Times New Roman" w:hAnsi="Times New Roman"/>
          <w:sz w:val="24"/>
          <w:szCs w:val="24"/>
        </w:rPr>
        <w:t>, sprawdził dokumentację przetargową</w:t>
      </w:r>
      <w:r w:rsidR="001A5BCE" w:rsidRPr="00D61DF1">
        <w:rPr>
          <w:rFonts w:ascii="Times New Roman" w:hAnsi="Times New Roman"/>
          <w:sz w:val="24"/>
          <w:szCs w:val="24"/>
        </w:rPr>
        <w:t xml:space="preserve"> </w:t>
      </w:r>
      <w:r w:rsidR="001A5741" w:rsidRPr="00D61DF1">
        <w:rPr>
          <w:rFonts w:ascii="Times New Roman" w:hAnsi="Times New Roman"/>
          <w:sz w:val="24"/>
          <w:szCs w:val="24"/>
        </w:rPr>
        <w:t>i</w:t>
      </w:r>
      <w:r w:rsidRPr="00D61DF1">
        <w:rPr>
          <w:rFonts w:ascii="Times New Roman" w:hAnsi="Times New Roman"/>
          <w:sz w:val="24"/>
          <w:szCs w:val="24"/>
        </w:rPr>
        <w:t xml:space="preserve"> nie wnosi do niej zastrzeżeń i uwag oraz oświadcza, iż upewnił się co do prawidłowości i kompletności złożonej do przetargu oferty oraz zgodności wyceny ofertowej z ustaleniami SWZ.</w:t>
      </w:r>
    </w:p>
    <w:p w14:paraId="3819A472" w14:textId="77777777" w:rsidR="001919E8" w:rsidRPr="00D61DF1" w:rsidRDefault="001919E8" w:rsidP="00D61DF1">
      <w:pPr>
        <w:tabs>
          <w:tab w:val="left" w:pos="426"/>
        </w:tabs>
        <w:spacing w:after="0" w:line="240" w:lineRule="auto"/>
        <w:contextualSpacing/>
        <w:jc w:val="center"/>
        <w:rPr>
          <w:rFonts w:ascii="Times New Roman" w:hAnsi="Times New Roman"/>
          <w:b/>
          <w:bCs/>
          <w:sz w:val="24"/>
          <w:szCs w:val="24"/>
        </w:rPr>
      </w:pPr>
    </w:p>
    <w:p w14:paraId="12A9FDAB" w14:textId="18EF86F8" w:rsidR="00C8531F" w:rsidRPr="00D61DF1" w:rsidRDefault="00C8531F" w:rsidP="00D61DF1">
      <w:pPr>
        <w:tabs>
          <w:tab w:val="left" w:pos="426"/>
        </w:tabs>
        <w:spacing w:after="0" w:line="240" w:lineRule="auto"/>
        <w:contextualSpacing/>
        <w:jc w:val="center"/>
        <w:rPr>
          <w:rFonts w:ascii="Times New Roman" w:hAnsi="Times New Roman"/>
          <w:b/>
          <w:bCs/>
          <w:sz w:val="24"/>
          <w:szCs w:val="24"/>
        </w:rPr>
      </w:pPr>
      <w:bookmarkStart w:id="0" w:name="_Hlk119591506"/>
      <w:r w:rsidRPr="00D61DF1">
        <w:rPr>
          <w:rFonts w:ascii="Times New Roman" w:hAnsi="Times New Roman"/>
          <w:b/>
          <w:bCs/>
          <w:sz w:val="24"/>
          <w:szCs w:val="24"/>
        </w:rPr>
        <w:t>§ 2</w:t>
      </w:r>
    </w:p>
    <w:p w14:paraId="12A9FDAD" w14:textId="38977960" w:rsidR="00C8531F" w:rsidRPr="00D61DF1" w:rsidRDefault="004E4D70" w:rsidP="00D61DF1">
      <w:pPr>
        <w:tabs>
          <w:tab w:val="left" w:pos="426"/>
        </w:tabs>
        <w:spacing w:after="0" w:line="240" w:lineRule="auto"/>
        <w:contextualSpacing/>
        <w:jc w:val="center"/>
        <w:rPr>
          <w:rFonts w:ascii="Times New Roman" w:hAnsi="Times New Roman"/>
          <w:b/>
          <w:bCs/>
          <w:sz w:val="24"/>
          <w:szCs w:val="24"/>
        </w:rPr>
      </w:pPr>
      <w:r w:rsidRPr="00D61DF1">
        <w:rPr>
          <w:rFonts w:ascii="Times New Roman" w:hAnsi="Times New Roman"/>
          <w:b/>
          <w:bCs/>
          <w:sz w:val="24"/>
          <w:szCs w:val="24"/>
        </w:rPr>
        <w:t>[Termin realizacji]</w:t>
      </w:r>
    </w:p>
    <w:p w14:paraId="7BEC307E" w14:textId="35A694DA" w:rsidR="007439A2" w:rsidRPr="00670645" w:rsidRDefault="007439A2" w:rsidP="00D61DF1">
      <w:pPr>
        <w:pStyle w:val="Akapitzlist"/>
        <w:numPr>
          <w:ilvl w:val="0"/>
          <w:numId w:val="2"/>
        </w:numPr>
        <w:tabs>
          <w:tab w:val="left" w:pos="426"/>
        </w:tabs>
        <w:spacing w:before="120" w:after="120" w:line="240" w:lineRule="auto"/>
        <w:ind w:left="426" w:hanging="426"/>
        <w:rPr>
          <w:rFonts w:ascii="Times New Roman" w:hAnsi="Times New Roman"/>
          <w:bCs/>
          <w:sz w:val="24"/>
          <w:szCs w:val="24"/>
        </w:rPr>
      </w:pPr>
      <w:r w:rsidRPr="00670645">
        <w:rPr>
          <w:rFonts w:ascii="Times New Roman" w:hAnsi="Times New Roman"/>
          <w:sz w:val="24"/>
          <w:szCs w:val="24"/>
        </w:rPr>
        <w:t xml:space="preserve">Całość Przedmiotu umowy, za wyjątkiem gwarancji i rękojmi, wykonana zostanie </w:t>
      </w:r>
      <w:r w:rsidR="00670645" w:rsidRPr="00670645">
        <w:rPr>
          <w:rFonts w:ascii="Times New Roman" w:hAnsi="Times New Roman"/>
          <w:sz w:val="24"/>
          <w:szCs w:val="24"/>
        </w:rPr>
        <w:br/>
      </w:r>
      <w:r w:rsidRPr="00670645">
        <w:rPr>
          <w:rFonts w:ascii="Times New Roman" w:hAnsi="Times New Roman"/>
          <w:sz w:val="24"/>
          <w:szCs w:val="24"/>
        </w:rPr>
        <w:t xml:space="preserve">w terminie nie dłuższym niż </w:t>
      </w:r>
      <w:r w:rsidR="006E6E46" w:rsidRPr="00670645">
        <w:rPr>
          <w:rFonts w:ascii="Times New Roman" w:hAnsi="Times New Roman"/>
          <w:sz w:val="24"/>
          <w:szCs w:val="24"/>
        </w:rPr>
        <w:t>7</w:t>
      </w:r>
      <w:r w:rsidR="00F81787" w:rsidRPr="00670645">
        <w:rPr>
          <w:rFonts w:ascii="Times New Roman" w:hAnsi="Times New Roman"/>
          <w:sz w:val="24"/>
          <w:szCs w:val="24"/>
        </w:rPr>
        <w:t xml:space="preserve"> </w:t>
      </w:r>
      <w:r w:rsidR="00585BEF" w:rsidRPr="00670645">
        <w:rPr>
          <w:rFonts w:ascii="Times New Roman" w:hAnsi="Times New Roman"/>
          <w:sz w:val="24"/>
          <w:szCs w:val="24"/>
        </w:rPr>
        <w:t>tygodni</w:t>
      </w:r>
      <w:r w:rsidRPr="00670645">
        <w:rPr>
          <w:rFonts w:ascii="Times New Roman" w:hAnsi="Times New Roman"/>
          <w:sz w:val="24"/>
          <w:szCs w:val="24"/>
        </w:rPr>
        <w:t xml:space="preserve"> od </w:t>
      </w:r>
      <w:r w:rsidR="003E7D31" w:rsidRPr="00670645">
        <w:rPr>
          <w:rFonts w:ascii="Times New Roman" w:hAnsi="Times New Roman"/>
          <w:sz w:val="24"/>
          <w:szCs w:val="24"/>
        </w:rPr>
        <w:t>daty przekazania terenu budowy</w:t>
      </w:r>
      <w:r w:rsidRPr="00670645">
        <w:rPr>
          <w:rFonts w:ascii="Times New Roman" w:hAnsi="Times New Roman"/>
          <w:sz w:val="24"/>
          <w:szCs w:val="24"/>
        </w:rPr>
        <w:t xml:space="preserve">. </w:t>
      </w:r>
    </w:p>
    <w:p w14:paraId="12A9FDB5" w14:textId="168D7E13" w:rsidR="004E4D70" w:rsidRPr="00670645" w:rsidRDefault="007439A2" w:rsidP="00D61DF1">
      <w:pPr>
        <w:pStyle w:val="Akapitzlist"/>
        <w:numPr>
          <w:ilvl w:val="0"/>
          <w:numId w:val="2"/>
        </w:numPr>
        <w:tabs>
          <w:tab w:val="left" w:pos="426"/>
        </w:tabs>
        <w:spacing w:before="120" w:after="120" w:line="240" w:lineRule="auto"/>
        <w:ind w:left="426" w:hanging="426"/>
        <w:rPr>
          <w:rFonts w:ascii="Times New Roman" w:hAnsi="Times New Roman"/>
          <w:sz w:val="24"/>
          <w:szCs w:val="24"/>
        </w:rPr>
      </w:pPr>
      <w:r w:rsidRPr="00670645">
        <w:rPr>
          <w:rFonts w:ascii="Times New Roman" w:hAnsi="Times New Roman"/>
          <w:sz w:val="24"/>
          <w:szCs w:val="24"/>
        </w:rPr>
        <w:t xml:space="preserve">Szczegółowy zakres prac oraz ich wartość określać będzie harmonogram rzeczowo – finansowy, o którym mowa w § </w:t>
      </w:r>
      <w:r w:rsidR="00F53E78" w:rsidRPr="00670645">
        <w:rPr>
          <w:rFonts w:ascii="Times New Roman" w:hAnsi="Times New Roman"/>
          <w:sz w:val="24"/>
          <w:szCs w:val="24"/>
        </w:rPr>
        <w:t>4</w:t>
      </w:r>
      <w:r w:rsidRPr="00670645">
        <w:rPr>
          <w:rFonts w:ascii="Times New Roman" w:hAnsi="Times New Roman"/>
          <w:sz w:val="24"/>
          <w:szCs w:val="24"/>
        </w:rPr>
        <w:t xml:space="preserve"> ust. 1 umowy, z tym zastrzeżeniem, że harmonogram ten musi być</w:t>
      </w:r>
      <w:r w:rsidR="003943C6" w:rsidRPr="00670645">
        <w:rPr>
          <w:rFonts w:ascii="Times New Roman" w:hAnsi="Times New Roman"/>
          <w:sz w:val="24"/>
          <w:szCs w:val="24"/>
        </w:rPr>
        <w:t xml:space="preserve"> zgodny</w:t>
      </w:r>
      <w:r w:rsidRPr="00670645">
        <w:rPr>
          <w:rFonts w:ascii="Times New Roman" w:hAnsi="Times New Roman"/>
          <w:sz w:val="24"/>
          <w:szCs w:val="24"/>
        </w:rPr>
        <w:t xml:space="preserve"> z § 2</w:t>
      </w:r>
      <w:r w:rsidR="003943C6" w:rsidRPr="00670645">
        <w:rPr>
          <w:rFonts w:ascii="Times New Roman" w:hAnsi="Times New Roman"/>
          <w:sz w:val="24"/>
          <w:szCs w:val="24"/>
        </w:rPr>
        <w:t xml:space="preserve"> </w:t>
      </w:r>
      <w:r w:rsidRPr="00670645">
        <w:rPr>
          <w:rFonts w:ascii="Times New Roman" w:hAnsi="Times New Roman"/>
          <w:sz w:val="24"/>
          <w:szCs w:val="24"/>
        </w:rPr>
        <w:t>ust. 1</w:t>
      </w:r>
      <w:r w:rsidR="00294E81" w:rsidRPr="00670645">
        <w:rPr>
          <w:rFonts w:ascii="Times New Roman" w:hAnsi="Times New Roman"/>
          <w:sz w:val="24"/>
          <w:szCs w:val="24"/>
        </w:rPr>
        <w:t xml:space="preserve"> </w:t>
      </w:r>
      <w:r w:rsidRPr="00670645">
        <w:rPr>
          <w:rFonts w:ascii="Times New Roman" w:hAnsi="Times New Roman"/>
          <w:sz w:val="24"/>
          <w:szCs w:val="24"/>
        </w:rPr>
        <w:t>umowy.</w:t>
      </w:r>
    </w:p>
    <w:p w14:paraId="2FA4D153" w14:textId="04EACD2A" w:rsidR="003943C6" w:rsidRPr="00670645" w:rsidRDefault="00C8531F" w:rsidP="00D61DF1">
      <w:pPr>
        <w:pStyle w:val="Akapitzlist"/>
        <w:numPr>
          <w:ilvl w:val="0"/>
          <w:numId w:val="2"/>
        </w:numPr>
        <w:tabs>
          <w:tab w:val="left" w:pos="426"/>
        </w:tabs>
        <w:spacing w:after="120" w:line="240" w:lineRule="auto"/>
        <w:ind w:left="425" w:hanging="425"/>
        <w:rPr>
          <w:rFonts w:ascii="Times New Roman" w:hAnsi="Times New Roman"/>
          <w:bCs/>
          <w:sz w:val="24"/>
          <w:szCs w:val="24"/>
        </w:rPr>
      </w:pPr>
      <w:r w:rsidRPr="00670645">
        <w:rPr>
          <w:rFonts w:ascii="Times New Roman" w:hAnsi="Times New Roman"/>
          <w:iCs/>
          <w:sz w:val="24"/>
          <w:szCs w:val="24"/>
        </w:rPr>
        <w:t xml:space="preserve">Przekazanie Wykonawcy </w:t>
      </w:r>
      <w:r w:rsidR="00BE5779" w:rsidRPr="00670645">
        <w:rPr>
          <w:rFonts w:ascii="Times New Roman" w:hAnsi="Times New Roman"/>
          <w:iCs/>
          <w:sz w:val="24"/>
          <w:szCs w:val="24"/>
        </w:rPr>
        <w:t xml:space="preserve">terenu </w:t>
      </w:r>
      <w:r w:rsidRPr="00670645">
        <w:rPr>
          <w:rFonts w:ascii="Times New Roman" w:hAnsi="Times New Roman"/>
          <w:iCs/>
          <w:sz w:val="24"/>
          <w:szCs w:val="24"/>
        </w:rPr>
        <w:t xml:space="preserve">budowy nastąpi w ciągu </w:t>
      </w:r>
      <w:r w:rsidR="0074198E" w:rsidRPr="00670645">
        <w:rPr>
          <w:rFonts w:ascii="Times New Roman" w:hAnsi="Times New Roman"/>
          <w:sz w:val="24"/>
          <w:szCs w:val="24"/>
        </w:rPr>
        <w:t>7</w:t>
      </w:r>
      <w:r w:rsidRPr="00670645">
        <w:rPr>
          <w:rFonts w:ascii="Times New Roman" w:hAnsi="Times New Roman"/>
          <w:iCs/>
          <w:sz w:val="24"/>
          <w:szCs w:val="24"/>
        </w:rPr>
        <w:t xml:space="preserve"> dni od daty </w:t>
      </w:r>
      <w:r w:rsidR="00824D55" w:rsidRPr="00670645">
        <w:rPr>
          <w:rFonts w:ascii="Times New Roman" w:hAnsi="Times New Roman"/>
          <w:iCs/>
          <w:sz w:val="24"/>
          <w:szCs w:val="24"/>
        </w:rPr>
        <w:t>zawarcia umowy</w:t>
      </w:r>
      <w:r w:rsidR="00CA0F3F" w:rsidRPr="00670645">
        <w:rPr>
          <w:rFonts w:ascii="Times New Roman" w:hAnsi="Times New Roman"/>
          <w:iCs/>
          <w:sz w:val="24"/>
          <w:szCs w:val="24"/>
        </w:rPr>
        <w:t>.</w:t>
      </w:r>
    </w:p>
    <w:p w14:paraId="64B953FA" w14:textId="7B099F44" w:rsidR="00F53E78" w:rsidRPr="00670645" w:rsidRDefault="003943C6" w:rsidP="00D61DF1">
      <w:pPr>
        <w:pStyle w:val="Akapitzlist"/>
        <w:numPr>
          <w:ilvl w:val="0"/>
          <w:numId w:val="2"/>
        </w:numPr>
        <w:tabs>
          <w:tab w:val="left" w:pos="426"/>
        </w:tabs>
        <w:spacing w:after="120" w:line="240" w:lineRule="auto"/>
        <w:ind w:left="425" w:hanging="425"/>
        <w:rPr>
          <w:rFonts w:ascii="Times New Roman" w:hAnsi="Times New Roman"/>
          <w:sz w:val="24"/>
          <w:szCs w:val="24"/>
        </w:rPr>
      </w:pPr>
      <w:r w:rsidRPr="00670645">
        <w:rPr>
          <w:rFonts w:ascii="Times New Roman" w:eastAsiaTheme="minorEastAsia" w:hAnsi="Times New Roman"/>
          <w:sz w:val="24"/>
          <w:szCs w:val="24"/>
        </w:rPr>
        <w:t xml:space="preserve">Za termin wykonania </w:t>
      </w:r>
      <w:r w:rsidR="001035D2" w:rsidRPr="00670645">
        <w:rPr>
          <w:rFonts w:ascii="Times New Roman" w:eastAsiaTheme="minorEastAsia" w:hAnsi="Times New Roman"/>
          <w:sz w:val="24"/>
          <w:szCs w:val="24"/>
        </w:rPr>
        <w:t xml:space="preserve">Przedmiotu </w:t>
      </w:r>
      <w:r w:rsidRPr="00670645">
        <w:rPr>
          <w:rFonts w:ascii="Times New Roman" w:eastAsiaTheme="minorEastAsia" w:hAnsi="Times New Roman"/>
          <w:sz w:val="24"/>
          <w:szCs w:val="24"/>
        </w:rPr>
        <w:t>umowy uznaje się</w:t>
      </w:r>
      <w:r w:rsidR="003E7D31" w:rsidRPr="00670645">
        <w:rPr>
          <w:rFonts w:ascii="Times New Roman" w:eastAsiaTheme="minorEastAsia" w:hAnsi="Times New Roman"/>
          <w:sz w:val="24"/>
          <w:szCs w:val="24"/>
        </w:rPr>
        <w:t xml:space="preserve"> dzień</w:t>
      </w:r>
      <w:r w:rsidRPr="00670645">
        <w:rPr>
          <w:rFonts w:ascii="Times New Roman" w:eastAsiaTheme="minorEastAsia" w:hAnsi="Times New Roman"/>
          <w:sz w:val="24"/>
          <w:szCs w:val="24"/>
        </w:rPr>
        <w:t xml:space="preserve"> dokonani</w:t>
      </w:r>
      <w:r w:rsidR="003E7D31" w:rsidRPr="00670645">
        <w:rPr>
          <w:rFonts w:ascii="Times New Roman" w:eastAsiaTheme="minorEastAsia" w:hAnsi="Times New Roman"/>
          <w:sz w:val="24"/>
          <w:szCs w:val="24"/>
        </w:rPr>
        <w:t>a</w:t>
      </w:r>
      <w:r w:rsidRPr="00670645">
        <w:rPr>
          <w:rFonts w:ascii="Times New Roman" w:eastAsiaTheme="minorEastAsia" w:hAnsi="Times New Roman"/>
          <w:sz w:val="24"/>
          <w:szCs w:val="24"/>
        </w:rPr>
        <w:t xml:space="preserve"> końcowego odbioru inwestycji.</w:t>
      </w:r>
      <w:r w:rsidR="007439A2" w:rsidRPr="00670645">
        <w:rPr>
          <w:rFonts w:ascii="Times New Roman" w:hAnsi="Times New Roman"/>
          <w:sz w:val="24"/>
          <w:szCs w:val="24"/>
        </w:rPr>
        <w:t xml:space="preserve"> </w:t>
      </w:r>
    </w:p>
    <w:bookmarkEnd w:id="0"/>
    <w:p w14:paraId="05809247" w14:textId="26E193A3" w:rsidR="00F53E78" w:rsidRPr="00D61DF1" w:rsidRDefault="00F53E78" w:rsidP="00D61DF1">
      <w:pPr>
        <w:pStyle w:val="Tekstpodstawowy"/>
        <w:tabs>
          <w:tab w:val="left" w:pos="426"/>
        </w:tabs>
        <w:spacing w:after="0"/>
        <w:contextualSpacing/>
        <w:jc w:val="center"/>
        <w:rPr>
          <w:b/>
          <w:bCs/>
        </w:rPr>
      </w:pPr>
      <w:r w:rsidRPr="00D61DF1">
        <w:rPr>
          <w:b/>
          <w:bCs/>
        </w:rPr>
        <w:t>§ 3</w:t>
      </w:r>
    </w:p>
    <w:p w14:paraId="3078574E" w14:textId="77777777" w:rsidR="00F53E78" w:rsidRPr="00D61DF1" w:rsidRDefault="00F53E78" w:rsidP="00D61DF1">
      <w:pPr>
        <w:pStyle w:val="Tekstpodstawowy"/>
        <w:tabs>
          <w:tab w:val="left" w:pos="426"/>
        </w:tabs>
        <w:jc w:val="center"/>
        <w:rPr>
          <w:b/>
          <w:bCs/>
        </w:rPr>
      </w:pPr>
      <w:r w:rsidRPr="00D61DF1">
        <w:rPr>
          <w:b/>
          <w:bCs/>
        </w:rPr>
        <w:t>[Wynagrodzenie]</w:t>
      </w:r>
    </w:p>
    <w:p w14:paraId="50C4BFA3" w14:textId="77777777" w:rsidR="00BC1997" w:rsidRPr="003E10EB" w:rsidRDefault="00BC1997" w:rsidP="00BC1997">
      <w:pPr>
        <w:pStyle w:val="Akapitzlist"/>
        <w:numPr>
          <w:ilvl w:val="0"/>
          <w:numId w:val="7"/>
        </w:numPr>
        <w:spacing w:after="120" w:line="240" w:lineRule="auto"/>
        <w:ind w:left="425" w:hanging="425"/>
        <w:rPr>
          <w:rFonts w:ascii="Times New Roman" w:hAnsi="Times New Roman"/>
          <w:sz w:val="24"/>
          <w:szCs w:val="24"/>
        </w:rPr>
      </w:pPr>
      <w:r w:rsidRPr="003E10EB">
        <w:rPr>
          <w:rFonts w:ascii="Times New Roman" w:hAnsi="Times New Roman"/>
          <w:sz w:val="24"/>
          <w:szCs w:val="24"/>
        </w:rPr>
        <w:t xml:space="preserve">Za całkowite i prawidłowe wykonanie Przedmiotu umowy strony ustalają </w:t>
      </w:r>
      <w:r w:rsidRPr="003E10EB">
        <w:rPr>
          <w:rFonts w:ascii="Times New Roman" w:hAnsi="Times New Roman"/>
          <w:bCs/>
          <w:sz w:val="24"/>
          <w:szCs w:val="24"/>
        </w:rPr>
        <w:t>wynagrodzenie ryczałtowe</w:t>
      </w:r>
      <w:r w:rsidRPr="003E10EB">
        <w:rPr>
          <w:rFonts w:ascii="Times New Roman" w:hAnsi="Times New Roman"/>
          <w:sz w:val="24"/>
          <w:szCs w:val="24"/>
        </w:rPr>
        <w:t xml:space="preserve"> w wysokości </w:t>
      </w:r>
      <w:r w:rsidRPr="003E10EB">
        <w:rPr>
          <w:rFonts w:ascii="Times New Roman" w:hAnsi="Times New Roman"/>
          <w:bCs/>
          <w:sz w:val="24"/>
          <w:szCs w:val="24"/>
        </w:rPr>
        <w:t>brutto</w:t>
      </w:r>
      <w:r w:rsidRPr="003E10EB">
        <w:rPr>
          <w:rFonts w:ascii="Times New Roman" w:hAnsi="Times New Roman"/>
          <w:sz w:val="24"/>
          <w:szCs w:val="24"/>
        </w:rPr>
        <w:t>: [●] zł (słownie:  [●] złotych) w tym wynagrodzenie netto: [●] zł (słownie:  [●] złotych) oraz  podatek VAT [●] zł (słownie:  [●] złotych).</w:t>
      </w:r>
    </w:p>
    <w:p w14:paraId="26F8BD76" w14:textId="77777777" w:rsidR="00BC1997" w:rsidRPr="003E10EB" w:rsidRDefault="00BC1997" w:rsidP="00BC1997">
      <w:pPr>
        <w:pStyle w:val="Akapitzlist"/>
        <w:numPr>
          <w:ilvl w:val="0"/>
          <w:numId w:val="7"/>
        </w:numPr>
        <w:spacing w:after="120" w:line="240" w:lineRule="auto"/>
        <w:ind w:left="425" w:hanging="425"/>
        <w:rPr>
          <w:rFonts w:ascii="Times New Roman" w:hAnsi="Times New Roman"/>
          <w:sz w:val="24"/>
          <w:szCs w:val="24"/>
        </w:rPr>
      </w:pPr>
      <w:r w:rsidRPr="003E10EB">
        <w:rPr>
          <w:rFonts w:ascii="Times New Roman" w:hAnsi="Times New Roman"/>
          <w:sz w:val="24"/>
          <w:szCs w:val="24"/>
        </w:rPr>
        <w:lastRenderedPageBreak/>
        <w:t xml:space="preserve">Kwota określona w ust. 1 niniejszego paragrafu zawiera wszystkie koszty związane z realizacją Przedmiotu umowy i nie może ulec zmianie z zastrzeżeniem postanowień </w:t>
      </w:r>
      <w:r w:rsidRPr="003E10EB">
        <w:rPr>
          <w:rFonts w:ascii="Times New Roman" w:hAnsi="Times New Roman"/>
          <w:sz w:val="24"/>
          <w:szCs w:val="24"/>
        </w:rPr>
        <w:br/>
        <w:t>§ 15 umowy. Przez wszelkie koszty rozumiane są w szczególności wszelkie koszty niezbędne do realizacji przedmiotu Umowy, wynikające z umowy oraz pozostałych dokumentów, a także koszty wygenerowane okolicznościami zaistniałymi na placu budowy, których nie można było przewidzieć.</w:t>
      </w:r>
    </w:p>
    <w:p w14:paraId="2F892B44" w14:textId="3515CB21" w:rsidR="00BC1997" w:rsidRPr="003E10EB" w:rsidRDefault="00BC1997" w:rsidP="00BC1997">
      <w:pPr>
        <w:pStyle w:val="Akapitzlist"/>
        <w:numPr>
          <w:ilvl w:val="0"/>
          <w:numId w:val="7"/>
        </w:numPr>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Wszystkie koszty niezbędne do zrealizowania Przedmiotu umowy są to między innymi koszty: podatku VAT, </w:t>
      </w:r>
      <w:r w:rsidRPr="003E10EB">
        <w:rPr>
          <w:rFonts w:ascii="Times New Roman" w:eastAsiaTheme="minorHAnsi" w:hAnsi="Times New Roman"/>
          <w:sz w:val="24"/>
          <w:szCs w:val="24"/>
        </w:rPr>
        <w:t xml:space="preserve">wykonania </w:t>
      </w:r>
      <w:r w:rsidRPr="003E10EB">
        <w:rPr>
          <w:rFonts w:ascii="Times New Roman" w:hAnsi="Times New Roman"/>
          <w:sz w:val="24"/>
          <w:szCs w:val="24"/>
        </w:rPr>
        <w:t>wszelkich robót przygotowawczych i porządkowych, zorganizowania, zagospodarowania i późniejszej likwidacji terenu prac, utrzymania zaplecza budowy (naprawa, woda, energia elektryczna, dozorowanie budowy), związane z zabezpieczeniem i oznakowaniem prowadzonych robót, robót montażowych, doprowadzenia terenu do stanu pierwotnego, planu bezpieczeństwa i ochrony zdrowia, wykonania dokumentacji powykonawczej, związane z odbiorami wykonanych robót</w:t>
      </w:r>
      <w:r w:rsidRPr="003E10EB">
        <w:rPr>
          <w:rFonts w:ascii="Times New Roman" w:eastAsiaTheme="minorHAnsi" w:hAnsi="Times New Roman"/>
          <w:sz w:val="24"/>
          <w:szCs w:val="24"/>
        </w:rPr>
        <w:t>, nadzoru autorskiego, gwarancji oraz rękojmi na wykonane roboty</w:t>
      </w:r>
      <w:r w:rsidR="00B05F3F">
        <w:rPr>
          <w:rFonts w:ascii="Times New Roman" w:eastAsiaTheme="minorHAnsi" w:hAnsi="Times New Roman"/>
          <w:sz w:val="24"/>
          <w:szCs w:val="24"/>
        </w:rPr>
        <w:t xml:space="preserve"> oraz</w:t>
      </w:r>
      <w:r w:rsidRPr="003E10EB">
        <w:rPr>
          <w:rFonts w:ascii="Times New Roman" w:hAnsi="Times New Roman"/>
          <w:sz w:val="24"/>
          <w:szCs w:val="24"/>
        </w:rPr>
        <w:t xml:space="preserve"> innych czynności niezbędnych do wykonania Przedmiotu umowy.  </w:t>
      </w:r>
    </w:p>
    <w:p w14:paraId="3C4D898C" w14:textId="07A2CF4A" w:rsidR="00BC1997" w:rsidRPr="003E10EB" w:rsidRDefault="00BC1997" w:rsidP="00BC1997">
      <w:pPr>
        <w:pStyle w:val="Akapitzlist"/>
        <w:numPr>
          <w:ilvl w:val="0"/>
          <w:numId w:val="7"/>
        </w:numPr>
        <w:spacing w:before="120" w:after="120" w:line="240" w:lineRule="auto"/>
        <w:ind w:left="426" w:hanging="426"/>
        <w:rPr>
          <w:rFonts w:ascii="Times New Roman" w:hAnsi="Times New Roman"/>
          <w:sz w:val="24"/>
          <w:szCs w:val="24"/>
        </w:rPr>
      </w:pPr>
      <w:r w:rsidRPr="003E10EB">
        <w:rPr>
          <w:rFonts w:ascii="Times New Roman" w:eastAsiaTheme="minorEastAsia" w:hAnsi="Times New Roman"/>
          <w:sz w:val="24"/>
          <w:szCs w:val="24"/>
        </w:rPr>
        <w:t>Wynagrodzenie, o którym mowa w § 3 ust. 1 umowy, płatne będzie po zakończeniu realizacji Przedmiotu umowy oraz po dokonaniu odbioru końcowego, na podstawie prawidłowo sporządzonej faktury VAT.</w:t>
      </w:r>
      <w:r w:rsidRPr="003E10EB">
        <w:rPr>
          <w:rFonts w:ascii="Times New Roman" w:hAnsi="Times New Roman"/>
          <w:sz w:val="24"/>
          <w:szCs w:val="24"/>
        </w:rPr>
        <w:t xml:space="preserve"> </w:t>
      </w:r>
      <w:r w:rsidR="0016398C">
        <w:rPr>
          <w:rFonts w:ascii="Times New Roman" w:hAnsi="Times New Roman"/>
          <w:sz w:val="24"/>
          <w:szCs w:val="24"/>
        </w:rPr>
        <w:t xml:space="preserve">Zamawiający nie przewiduje płatności częściowych oraz odbiorów częściowych Przedmiotu umowy. </w:t>
      </w:r>
    </w:p>
    <w:p w14:paraId="05A2A265" w14:textId="77777777" w:rsidR="00BC1997" w:rsidRPr="003E10EB" w:rsidRDefault="00BC1997" w:rsidP="00BC1997">
      <w:pPr>
        <w:pStyle w:val="Akapitzlist"/>
        <w:numPr>
          <w:ilvl w:val="0"/>
          <w:numId w:val="7"/>
        </w:numPr>
        <w:tabs>
          <w:tab w:val="left" w:pos="426"/>
          <w:tab w:val="left" w:pos="17608"/>
          <w:tab w:val="left" w:pos="22853"/>
        </w:tabs>
        <w:spacing w:before="120" w:after="120" w:line="240" w:lineRule="auto"/>
        <w:ind w:left="426" w:hanging="426"/>
        <w:rPr>
          <w:rFonts w:ascii="Times New Roman" w:eastAsiaTheme="minorHAnsi" w:hAnsi="Times New Roman"/>
          <w:sz w:val="24"/>
          <w:szCs w:val="24"/>
        </w:rPr>
      </w:pPr>
      <w:r w:rsidRPr="003E10EB">
        <w:rPr>
          <w:rFonts w:ascii="Times New Roman" w:hAnsi="Times New Roman"/>
          <w:sz w:val="24"/>
          <w:szCs w:val="24"/>
        </w:rPr>
        <w:t>Podstawą do wystawienia faktury jest:</w:t>
      </w:r>
    </w:p>
    <w:p w14:paraId="4B3CAAB2" w14:textId="77777777" w:rsidR="00BC1997" w:rsidRPr="003E10EB" w:rsidRDefault="00BC1997" w:rsidP="00BC1997">
      <w:pPr>
        <w:pStyle w:val="Akapitzlist1"/>
        <w:numPr>
          <w:ilvl w:val="1"/>
          <w:numId w:val="24"/>
        </w:numPr>
        <w:tabs>
          <w:tab w:val="left" w:pos="851"/>
        </w:tabs>
        <w:autoSpaceDE w:val="0"/>
        <w:autoSpaceDN w:val="0"/>
        <w:adjustRightInd w:val="0"/>
        <w:spacing w:before="120" w:after="120" w:line="240" w:lineRule="auto"/>
        <w:ind w:left="851" w:hanging="425"/>
        <w:jc w:val="both"/>
        <w:rPr>
          <w:rFonts w:ascii="Times New Roman" w:hAnsi="Times New Roman"/>
          <w:sz w:val="24"/>
          <w:szCs w:val="24"/>
        </w:rPr>
      </w:pPr>
      <w:r w:rsidRPr="003E10EB">
        <w:rPr>
          <w:rFonts w:ascii="Times New Roman" w:hAnsi="Times New Roman"/>
          <w:sz w:val="24"/>
          <w:szCs w:val="24"/>
        </w:rPr>
        <w:t>protokół odbioru wykonanych robót, potwierdzony przez obie strony,</w:t>
      </w:r>
    </w:p>
    <w:p w14:paraId="716D5CBB" w14:textId="41ED67DC" w:rsidR="00BC1997" w:rsidRPr="003E10EB" w:rsidRDefault="00BC1997" w:rsidP="00BC1997">
      <w:pPr>
        <w:pStyle w:val="Akapitzlist1"/>
        <w:numPr>
          <w:ilvl w:val="1"/>
          <w:numId w:val="24"/>
        </w:numPr>
        <w:tabs>
          <w:tab w:val="left" w:pos="851"/>
        </w:tabs>
        <w:autoSpaceDE w:val="0"/>
        <w:autoSpaceDN w:val="0"/>
        <w:adjustRightInd w:val="0"/>
        <w:spacing w:after="0" w:line="240" w:lineRule="auto"/>
        <w:ind w:left="851" w:hanging="425"/>
        <w:jc w:val="both"/>
        <w:rPr>
          <w:rFonts w:ascii="Times New Roman" w:hAnsi="Times New Roman"/>
          <w:sz w:val="24"/>
          <w:szCs w:val="24"/>
        </w:rPr>
      </w:pPr>
      <w:r w:rsidRPr="003E10EB">
        <w:rPr>
          <w:rFonts w:ascii="Times New Roman" w:hAnsi="Times New Roman"/>
          <w:sz w:val="24"/>
          <w:szCs w:val="24"/>
        </w:rPr>
        <w:t>kopie faktur wystawionych Wykonawcy przez podwykonawców oraz dalszych podwykonawców za wykonane przez nich prace łącznie z kopią przelewu bankowego lub innego dokumentu świadczącego o dokonaniu zapłaty podwykonawcom oraz dalszym podwykonawcom należnego wynagrodzenia, w przypadku korzystania z usług podwykonawców,</w:t>
      </w:r>
    </w:p>
    <w:p w14:paraId="0B8B6B9F" w14:textId="77777777" w:rsidR="00BC1997" w:rsidRPr="003E10EB" w:rsidRDefault="00BC1997" w:rsidP="00BC1997">
      <w:pPr>
        <w:pStyle w:val="Akapitzlist1"/>
        <w:numPr>
          <w:ilvl w:val="1"/>
          <w:numId w:val="24"/>
        </w:numPr>
        <w:tabs>
          <w:tab w:val="left" w:pos="851"/>
        </w:tabs>
        <w:autoSpaceDE w:val="0"/>
        <w:autoSpaceDN w:val="0"/>
        <w:adjustRightInd w:val="0"/>
        <w:spacing w:before="120" w:after="120" w:line="240" w:lineRule="auto"/>
        <w:ind w:left="851" w:hanging="425"/>
        <w:jc w:val="both"/>
        <w:rPr>
          <w:rFonts w:ascii="Times New Roman" w:hAnsi="Times New Roman"/>
          <w:sz w:val="24"/>
          <w:szCs w:val="24"/>
        </w:rPr>
      </w:pPr>
      <w:r w:rsidRPr="003E10EB">
        <w:rPr>
          <w:rFonts w:ascii="Times New Roman" w:hAnsi="Times New Roman"/>
          <w:sz w:val="24"/>
          <w:szCs w:val="24"/>
        </w:rPr>
        <w:t xml:space="preserve">pisemne oświadczenie podwykonawców oraz dalszych podwykonawców </w:t>
      </w:r>
      <w:r w:rsidRPr="003E10EB">
        <w:rPr>
          <w:rFonts w:ascii="Times New Roman" w:hAnsi="Times New Roman"/>
          <w:sz w:val="24"/>
          <w:szCs w:val="24"/>
        </w:rPr>
        <w:br/>
        <w:t>o otrzymaniu zapłaty z tytułu wykonanych robót budowlanych, dostaw lub usług,</w:t>
      </w:r>
    </w:p>
    <w:p w14:paraId="7EAC65A2" w14:textId="2699B54B" w:rsidR="00BC1997" w:rsidRPr="005D7F5B" w:rsidRDefault="005D7F5B" w:rsidP="005D7F5B">
      <w:pPr>
        <w:numPr>
          <w:ilvl w:val="1"/>
          <w:numId w:val="24"/>
        </w:numPr>
        <w:spacing w:after="0" w:line="240" w:lineRule="auto"/>
        <w:ind w:left="851" w:hanging="425"/>
        <w:rPr>
          <w:rFonts w:ascii="Times New Roman" w:hAnsi="Times New Roman"/>
          <w:spacing w:val="-3"/>
          <w:sz w:val="24"/>
          <w:szCs w:val="24"/>
        </w:rPr>
      </w:pPr>
      <w:r w:rsidRPr="00E808A6">
        <w:rPr>
          <w:rFonts w:ascii="Times New Roman" w:hAnsi="Times New Roman"/>
          <w:sz w:val="24"/>
          <w:szCs w:val="24"/>
        </w:rPr>
        <w:t xml:space="preserve">w przypadku gdy zabezpieczeniem należytego wykonania umowy Wykonawcy </w:t>
      </w:r>
      <w:r>
        <w:rPr>
          <w:rFonts w:ascii="Times New Roman" w:hAnsi="Times New Roman"/>
          <w:sz w:val="24"/>
          <w:szCs w:val="24"/>
        </w:rPr>
        <w:br/>
      </w:r>
      <w:r w:rsidRPr="00E808A6">
        <w:rPr>
          <w:rFonts w:ascii="Times New Roman" w:hAnsi="Times New Roman"/>
          <w:sz w:val="24"/>
          <w:szCs w:val="24"/>
        </w:rPr>
        <w:t>z podwykonawcą będzie kaucja gwarancyjna – dowód wpłaty kaucji na osobny rachunek bankowy</w:t>
      </w:r>
      <w:r w:rsidRPr="00186E91">
        <w:rPr>
          <w:rFonts w:ascii="Times New Roman" w:hAnsi="Times New Roman"/>
          <w:spacing w:val="-3"/>
          <w:sz w:val="24"/>
          <w:szCs w:val="24"/>
        </w:rPr>
        <w:t xml:space="preserve">, zgodnie z § </w:t>
      </w:r>
      <w:r w:rsidR="00F048C4">
        <w:rPr>
          <w:rFonts w:ascii="Times New Roman" w:hAnsi="Times New Roman"/>
          <w:spacing w:val="-3"/>
          <w:sz w:val="24"/>
          <w:szCs w:val="24"/>
        </w:rPr>
        <w:t>6</w:t>
      </w:r>
      <w:r w:rsidRPr="00186E91">
        <w:rPr>
          <w:rFonts w:ascii="Times New Roman" w:hAnsi="Times New Roman"/>
          <w:spacing w:val="-3"/>
          <w:sz w:val="24"/>
          <w:szCs w:val="24"/>
        </w:rPr>
        <w:t xml:space="preserve"> ust. 3 pkt 6) poniżej</w:t>
      </w:r>
      <w:r w:rsidR="00BC1997" w:rsidRPr="005D7F5B">
        <w:rPr>
          <w:rFonts w:ascii="Times New Roman" w:hAnsi="Times New Roman"/>
          <w:spacing w:val="-3"/>
          <w:sz w:val="24"/>
          <w:szCs w:val="24"/>
        </w:rPr>
        <w:t>,</w:t>
      </w:r>
    </w:p>
    <w:p w14:paraId="36C404DE" w14:textId="77777777" w:rsidR="00BC1997" w:rsidRPr="003E10EB" w:rsidRDefault="00BC1997" w:rsidP="00BC1997">
      <w:pPr>
        <w:pStyle w:val="Akapitzlist1"/>
        <w:numPr>
          <w:ilvl w:val="1"/>
          <w:numId w:val="24"/>
        </w:numPr>
        <w:tabs>
          <w:tab w:val="left" w:pos="851"/>
        </w:tabs>
        <w:autoSpaceDE w:val="0"/>
        <w:autoSpaceDN w:val="0"/>
        <w:adjustRightInd w:val="0"/>
        <w:spacing w:before="120" w:after="120" w:line="240" w:lineRule="auto"/>
        <w:ind w:left="851" w:hanging="425"/>
        <w:jc w:val="both"/>
        <w:rPr>
          <w:rFonts w:ascii="Times New Roman" w:hAnsi="Times New Roman"/>
          <w:sz w:val="24"/>
          <w:szCs w:val="24"/>
        </w:rPr>
      </w:pPr>
      <w:r w:rsidRPr="003E10EB">
        <w:rPr>
          <w:rFonts w:ascii="Times New Roman" w:hAnsi="Times New Roman"/>
          <w:sz w:val="24"/>
          <w:szCs w:val="24"/>
        </w:rPr>
        <w:t xml:space="preserve">przedłożenie przez Wykonawcę pełnej dokumentacji powykonawczej wraz ze wszystkimi kartami gwarancyjnymi, atestami oraz innymi dokumentami, o których mowa w § 1 ust. 7 umowy. </w:t>
      </w:r>
    </w:p>
    <w:p w14:paraId="18FB8CCC" w14:textId="77777777" w:rsidR="00BC1997" w:rsidRPr="003E10EB" w:rsidRDefault="00BC1997" w:rsidP="00BC1997">
      <w:pPr>
        <w:pStyle w:val="Akapitzlist"/>
        <w:numPr>
          <w:ilvl w:val="0"/>
          <w:numId w:val="7"/>
        </w:numPr>
        <w:autoSpaceDE w:val="0"/>
        <w:autoSpaceDN w:val="0"/>
        <w:spacing w:after="120" w:line="240" w:lineRule="auto"/>
        <w:ind w:left="426" w:hanging="426"/>
        <w:rPr>
          <w:rFonts w:ascii="Times New Roman" w:eastAsiaTheme="minorHAnsi" w:hAnsi="Times New Roman"/>
          <w:sz w:val="24"/>
          <w:szCs w:val="24"/>
        </w:rPr>
      </w:pPr>
      <w:r w:rsidRPr="003E10EB">
        <w:rPr>
          <w:rFonts w:ascii="Times New Roman" w:hAnsi="Times New Roman"/>
          <w:sz w:val="24"/>
          <w:szCs w:val="24"/>
        </w:rPr>
        <w:t xml:space="preserve">W przypadku, gdy z przyczyn niezależnych od Wykonawcy, złożenie oświadczeń, </w:t>
      </w:r>
      <w:r w:rsidRPr="003E10EB">
        <w:rPr>
          <w:rFonts w:ascii="Times New Roman" w:hAnsi="Times New Roman"/>
          <w:sz w:val="24"/>
          <w:szCs w:val="24"/>
        </w:rPr>
        <w:br/>
        <w:t>o których mowa w ust. 5 pkt 3) powyżej, jest niemożliwe lub znacznie utrudnione, Zamawiający, w celu potwierdzenia rozliczenia się Wykonawcy z podwykonawcami oraz dalszymi podwykonawcami, dopuszcza możliwość złożenia wyłącznie dokumentów wskazanych w ust. 5 pkt 2) powyżej. W takiej sytuacji Wykonawca powinien złożyć dodatkowo pisemne oświadczenie, że podwykonawcy oraz dalsi podwykonawcy otrzymali całość należnego im wynagrodzenia z tytułu udziału w realizacji przedmiotu umowy.</w:t>
      </w:r>
    </w:p>
    <w:p w14:paraId="055520EA" w14:textId="77777777" w:rsidR="00BC1997" w:rsidRPr="003E10EB" w:rsidRDefault="00BC1997" w:rsidP="00BC1997">
      <w:pPr>
        <w:pStyle w:val="Akapitzlist"/>
        <w:numPr>
          <w:ilvl w:val="0"/>
          <w:numId w:val="7"/>
        </w:numPr>
        <w:tabs>
          <w:tab w:val="left" w:pos="426"/>
          <w:tab w:val="left" w:pos="17608"/>
          <w:tab w:val="left" w:pos="22853"/>
        </w:tabs>
        <w:spacing w:after="120" w:line="240" w:lineRule="auto"/>
        <w:ind w:left="425" w:hanging="425"/>
        <w:rPr>
          <w:rFonts w:ascii="Times New Roman" w:hAnsi="Times New Roman"/>
          <w:sz w:val="24"/>
          <w:szCs w:val="24"/>
        </w:rPr>
      </w:pPr>
      <w:r w:rsidRPr="003E10EB">
        <w:rPr>
          <w:rFonts w:ascii="Times New Roman" w:hAnsi="Times New Roman"/>
          <w:sz w:val="24"/>
          <w:szCs w:val="24"/>
        </w:rPr>
        <w:t xml:space="preserve">Zapłata wynagrodzenia nastąpi przelewem, na rachunek bankowy Wykonawcy wskazany w fakturach, w terminie nie dłuższym niż 30 dni, licząc od dnia dostarczenia do siedziby Zamawiającego prawidłowo wystawionych faktur VAT wraz z dokumentami, o których mowa w ust. 5 powyżej, </w:t>
      </w:r>
      <w:r w:rsidRPr="003E10EB">
        <w:rPr>
          <w:rFonts w:ascii="Times New Roman" w:hAnsi="Times New Roman"/>
          <w:bCs/>
          <w:sz w:val="24"/>
          <w:szCs w:val="24"/>
        </w:rPr>
        <w:t xml:space="preserve">z tym zastrzeżeniem, że rachunek bankowy musi być zgodny </w:t>
      </w:r>
      <w:r w:rsidRPr="003E10EB">
        <w:rPr>
          <w:rFonts w:ascii="Times New Roman" w:hAnsi="Times New Roman"/>
          <w:bCs/>
          <w:sz w:val="24"/>
          <w:szCs w:val="24"/>
        </w:rPr>
        <w:br/>
        <w:t xml:space="preserve">z numerem rachunku ujawnionym w wykazie prowadzonym przez Szefa Krajowej </w:t>
      </w:r>
      <w:r w:rsidRPr="003E10EB">
        <w:rPr>
          <w:rFonts w:ascii="Times New Roman" w:hAnsi="Times New Roman"/>
          <w:bCs/>
          <w:sz w:val="24"/>
          <w:szCs w:val="24"/>
        </w:rPr>
        <w:lastRenderedPageBreak/>
        <w:t>Administracji Skarbowej. Gdy w wykazie ujawniony jest inny rachunek bankowy, płatność wynagrodzenia dokonana zostanie na rachunek bankowy ujawniony w wykazie.</w:t>
      </w:r>
      <w:r w:rsidRPr="003E10EB">
        <w:rPr>
          <w:rFonts w:ascii="Times New Roman" w:hAnsi="Times New Roman"/>
          <w:sz w:val="24"/>
          <w:szCs w:val="24"/>
        </w:rPr>
        <w:t xml:space="preserve"> </w:t>
      </w:r>
    </w:p>
    <w:p w14:paraId="2DDC6A54" w14:textId="77777777" w:rsidR="00BC1997" w:rsidRPr="003E10EB" w:rsidRDefault="00BC1997" w:rsidP="00BC1997">
      <w:pPr>
        <w:pStyle w:val="Akapitzlist"/>
        <w:numPr>
          <w:ilvl w:val="0"/>
          <w:numId w:val="7"/>
        </w:numPr>
        <w:tabs>
          <w:tab w:val="left" w:pos="426"/>
          <w:tab w:val="left" w:pos="17608"/>
          <w:tab w:val="left" w:pos="22853"/>
        </w:tabs>
        <w:spacing w:after="120" w:line="240" w:lineRule="auto"/>
        <w:ind w:left="425" w:hanging="425"/>
        <w:rPr>
          <w:rFonts w:ascii="Times New Roman" w:hAnsi="Times New Roman"/>
          <w:sz w:val="24"/>
          <w:szCs w:val="24"/>
        </w:rPr>
      </w:pPr>
      <w:r w:rsidRPr="003E10EB">
        <w:rPr>
          <w:rFonts w:ascii="Times New Roman" w:hAnsi="Times New Roman"/>
          <w:sz w:val="24"/>
          <w:szCs w:val="24"/>
        </w:rPr>
        <w:t>Fakturę należy wystawić na: Gmina Czerwonak - Centrum Rozwoju Kultury Fizycznej AKWEN w Czerwonaku, ul. Leśna 6, 62-004 Czerwonak, NIP: 777-312-94-84.</w:t>
      </w:r>
    </w:p>
    <w:p w14:paraId="7BE7F0A1" w14:textId="77777777" w:rsidR="00BC1997" w:rsidRPr="003E10EB" w:rsidRDefault="00BC1997" w:rsidP="00BC1997">
      <w:pPr>
        <w:pStyle w:val="Akapitzlist"/>
        <w:numPr>
          <w:ilvl w:val="0"/>
          <w:numId w:val="7"/>
        </w:numPr>
        <w:tabs>
          <w:tab w:val="left" w:pos="426"/>
          <w:tab w:val="left" w:pos="17608"/>
          <w:tab w:val="left" w:pos="22853"/>
        </w:tabs>
        <w:spacing w:after="0" w:line="240" w:lineRule="auto"/>
        <w:ind w:left="426" w:hanging="426"/>
        <w:rPr>
          <w:rFonts w:ascii="Times New Roman" w:hAnsi="Times New Roman"/>
          <w:sz w:val="24"/>
          <w:szCs w:val="24"/>
        </w:rPr>
      </w:pPr>
      <w:r w:rsidRPr="003E10EB">
        <w:rPr>
          <w:rFonts w:ascii="Times New Roman" w:eastAsiaTheme="minorEastAsia" w:hAnsi="Times New Roman"/>
          <w:sz w:val="24"/>
          <w:szCs w:val="24"/>
        </w:rPr>
        <w:t xml:space="preserve">Zamawiający dopuszcza przesyłanie przez Wykonawców ustrukturyzowanych faktur elektronicznych za pośrednictwem Platformy Elektronicznego Fakturowania www.efaktura.gov.pl (nr PEPPOL – NIP 7773129484), zgodnie z ustawą z dnia </w:t>
      </w:r>
      <w:r w:rsidRPr="003E10EB">
        <w:rPr>
          <w:rFonts w:ascii="Times New Roman" w:hAnsi="Times New Roman"/>
          <w:sz w:val="24"/>
          <w:szCs w:val="24"/>
        </w:rPr>
        <w:br/>
      </w:r>
      <w:r w:rsidRPr="003E10EB">
        <w:rPr>
          <w:rFonts w:ascii="Times New Roman" w:eastAsiaTheme="minorEastAsia" w:hAnsi="Times New Roman"/>
          <w:sz w:val="24"/>
          <w:szCs w:val="24"/>
        </w:rPr>
        <w:t>9 listopada 2018 r. o elektronicznym fakturowaniu w zamówieniach publicznych, koncesjach na roboty budowlane lub usługi oraz partnerstwie publiczno-prywatnym (Dz.U. z 2020 r., poz. 1666).</w:t>
      </w:r>
    </w:p>
    <w:p w14:paraId="0C0741B5" w14:textId="77777777" w:rsidR="00BC1997" w:rsidRPr="003E10EB" w:rsidRDefault="00BC1997" w:rsidP="00BC1997">
      <w:pPr>
        <w:pStyle w:val="Akapitzlist"/>
        <w:numPr>
          <w:ilvl w:val="0"/>
          <w:numId w:val="7"/>
        </w:numPr>
        <w:tabs>
          <w:tab w:val="left" w:pos="426"/>
          <w:tab w:val="left" w:pos="17608"/>
          <w:tab w:val="left" w:pos="22853"/>
        </w:tabs>
        <w:spacing w:before="120" w:after="120" w:line="240" w:lineRule="auto"/>
        <w:ind w:left="426" w:hanging="426"/>
        <w:rPr>
          <w:rFonts w:ascii="Times New Roman" w:eastAsiaTheme="minorHAnsi" w:hAnsi="Times New Roman"/>
          <w:sz w:val="24"/>
          <w:szCs w:val="24"/>
        </w:rPr>
      </w:pPr>
      <w:r w:rsidRPr="003E10EB">
        <w:rPr>
          <w:rFonts w:ascii="Times New Roman" w:hAnsi="Times New Roman"/>
          <w:sz w:val="24"/>
          <w:szCs w:val="24"/>
        </w:rPr>
        <w:t>Za dzień zapłaty przyjmuje się dzień obciążenia rachunku bankowego Zamawiającego.</w:t>
      </w:r>
    </w:p>
    <w:p w14:paraId="0D7081EB" w14:textId="77777777" w:rsidR="00BC1997" w:rsidRPr="003E10EB" w:rsidRDefault="00BC1997" w:rsidP="00BC1997">
      <w:pPr>
        <w:pStyle w:val="Akapitzlist"/>
        <w:numPr>
          <w:ilvl w:val="0"/>
          <w:numId w:val="7"/>
        </w:numPr>
        <w:tabs>
          <w:tab w:val="left" w:pos="426"/>
          <w:tab w:val="left" w:pos="17608"/>
          <w:tab w:val="left" w:pos="22853"/>
        </w:tabs>
        <w:spacing w:before="120" w:after="120" w:line="240" w:lineRule="auto"/>
        <w:ind w:left="426" w:hanging="426"/>
        <w:rPr>
          <w:rFonts w:ascii="Times New Roman" w:eastAsiaTheme="minorHAnsi" w:hAnsi="Times New Roman"/>
          <w:sz w:val="24"/>
          <w:szCs w:val="24"/>
        </w:rPr>
      </w:pPr>
      <w:r w:rsidRPr="003E10EB">
        <w:rPr>
          <w:rFonts w:ascii="Times New Roman" w:eastAsiaTheme="minorHAnsi" w:hAnsi="Times New Roman"/>
          <w:sz w:val="24"/>
          <w:szCs w:val="24"/>
        </w:rPr>
        <w:t>Wykonawca nie może bez zgody Zamawiającego, wyrażonej w formie pisemnej pod rygorem nieważności, przenieść wierzytelności z tytułu realizacji umowy na osoby trzecie.</w:t>
      </w:r>
    </w:p>
    <w:p w14:paraId="39438ABC" w14:textId="52F65FC4" w:rsidR="00892980" w:rsidRPr="00D61DF1" w:rsidRDefault="00892980" w:rsidP="00BC1997">
      <w:pPr>
        <w:pStyle w:val="Akapitzlist"/>
        <w:tabs>
          <w:tab w:val="left" w:pos="426"/>
          <w:tab w:val="left" w:pos="17608"/>
          <w:tab w:val="left" w:pos="22853"/>
        </w:tabs>
        <w:spacing w:before="120" w:after="120" w:line="240" w:lineRule="auto"/>
        <w:ind w:left="426"/>
        <w:rPr>
          <w:rFonts w:ascii="Times New Roman" w:eastAsiaTheme="minorHAnsi" w:hAnsi="Times New Roman"/>
          <w:sz w:val="24"/>
          <w:szCs w:val="24"/>
        </w:rPr>
      </w:pPr>
    </w:p>
    <w:p w14:paraId="12A9FDB8" w14:textId="6FF85746" w:rsidR="00C730CA" w:rsidRPr="0030341A" w:rsidRDefault="00C730CA" w:rsidP="00D61DF1">
      <w:pPr>
        <w:pStyle w:val="Akapitzlist"/>
        <w:tabs>
          <w:tab w:val="left" w:pos="426"/>
        </w:tabs>
        <w:spacing w:after="0" w:line="240" w:lineRule="auto"/>
        <w:ind w:left="0"/>
        <w:contextualSpacing/>
        <w:jc w:val="center"/>
        <w:rPr>
          <w:rFonts w:ascii="Times New Roman" w:hAnsi="Times New Roman"/>
          <w:b/>
          <w:bCs/>
          <w:sz w:val="24"/>
          <w:szCs w:val="24"/>
        </w:rPr>
      </w:pPr>
      <w:r w:rsidRPr="0030341A">
        <w:rPr>
          <w:rFonts w:ascii="Times New Roman" w:hAnsi="Times New Roman"/>
          <w:b/>
          <w:bCs/>
          <w:sz w:val="24"/>
          <w:szCs w:val="24"/>
        </w:rPr>
        <w:t xml:space="preserve">§ </w:t>
      </w:r>
      <w:r w:rsidR="00F53E78" w:rsidRPr="0030341A">
        <w:rPr>
          <w:rFonts w:ascii="Times New Roman" w:hAnsi="Times New Roman"/>
          <w:b/>
          <w:bCs/>
          <w:sz w:val="24"/>
          <w:szCs w:val="24"/>
        </w:rPr>
        <w:t>4</w:t>
      </w:r>
    </w:p>
    <w:p w14:paraId="12A9FDBA" w14:textId="74C7258B" w:rsidR="00C730CA" w:rsidRPr="00D61DF1" w:rsidRDefault="00C730CA" w:rsidP="00D61DF1">
      <w:pPr>
        <w:pStyle w:val="Akapitzlist"/>
        <w:tabs>
          <w:tab w:val="left" w:pos="426"/>
        </w:tabs>
        <w:spacing w:after="0" w:line="240" w:lineRule="auto"/>
        <w:ind w:left="0"/>
        <w:contextualSpacing/>
        <w:jc w:val="center"/>
        <w:rPr>
          <w:rFonts w:ascii="Times New Roman" w:hAnsi="Times New Roman"/>
          <w:b/>
          <w:bCs/>
          <w:sz w:val="24"/>
          <w:szCs w:val="24"/>
        </w:rPr>
      </w:pPr>
      <w:r w:rsidRPr="0030341A">
        <w:rPr>
          <w:rFonts w:ascii="Times New Roman" w:hAnsi="Times New Roman"/>
          <w:b/>
          <w:bCs/>
          <w:sz w:val="24"/>
          <w:szCs w:val="24"/>
        </w:rPr>
        <w:t>[Harmonogram rzeczowo- finansowy]</w:t>
      </w:r>
    </w:p>
    <w:p w14:paraId="035FECE9" w14:textId="3071F0AC" w:rsidR="007439A2" w:rsidRPr="00D61DF1" w:rsidRDefault="007439A2" w:rsidP="00D61DF1">
      <w:pPr>
        <w:pStyle w:val="Akapitzlist"/>
        <w:numPr>
          <w:ilvl w:val="0"/>
          <w:numId w:val="6"/>
        </w:numPr>
        <w:spacing w:before="120" w:after="120" w:line="240" w:lineRule="auto"/>
        <w:ind w:left="425" w:hanging="425"/>
        <w:rPr>
          <w:rFonts w:ascii="Times New Roman" w:eastAsiaTheme="minorEastAsia" w:hAnsi="Times New Roman"/>
          <w:sz w:val="24"/>
          <w:szCs w:val="24"/>
        </w:rPr>
      </w:pPr>
      <w:r w:rsidRPr="00D61DF1">
        <w:rPr>
          <w:rFonts w:ascii="Times New Roman" w:eastAsiaTheme="minorEastAsia" w:hAnsi="Times New Roman"/>
          <w:sz w:val="24"/>
          <w:szCs w:val="24"/>
        </w:rPr>
        <w:t xml:space="preserve">Wykonawca w terminie </w:t>
      </w:r>
      <w:r w:rsidR="000F282A" w:rsidRPr="00D61DF1">
        <w:rPr>
          <w:rFonts w:ascii="Times New Roman" w:hAnsi="Times New Roman"/>
          <w:sz w:val="24"/>
          <w:szCs w:val="24"/>
        </w:rPr>
        <w:t>5</w:t>
      </w:r>
      <w:r w:rsidRPr="00D61DF1">
        <w:rPr>
          <w:rFonts w:ascii="Times New Roman" w:eastAsiaTheme="minorEastAsia" w:hAnsi="Times New Roman"/>
          <w:sz w:val="24"/>
          <w:szCs w:val="24"/>
        </w:rPr>
        <w:t xml:space="preserve"> dni od dnia podpisania umowy opracuje i dostarczy ostateczny harmonogram rzeczowo – finansowy (</w:t>
      </w:r>
      <w:r w:rsidR="00741DB9" w:rsidRPr="00D61DF1">
        <w:rPr>
          <w:rFonts w:ascii="Times New Roman" w:eastAsiaTheme="minorEastAsia" w:hAnsi="Times New Roman"/>
          <w:sz w:val="24"/>
          <w:szCs w:val="24"/>
        </w:rPr>
        <w:t xml:space="preserve">zwanego </w:t>
      </w:r>
      <w:r w:rsidRPr="00D61DF1">
        <w:rPr>
          <w:rFonts w:ascii="Times New Roman" w:eastAsiaTheme="minorEastAsia" w:hAnsi="Times New Roman"/>
          <w:sz w:val="24"/>
          <w:szCs w:val="24"/>
        </w:rPr>
        <w:t>dalej „</w:t>
      </w:r>
      <w:r w:rsidRPr="00D61DF1">
        <w:rPr>
          <w:rFonts w:ascii="Times New Roman" w:eastAsiaTheme="minorEastAsia" w:hAnsi="Times New Roman"/>
          <w:b/>
          <w:bCs/>
          <w:sz w:val="24"/>
          <w:szCs w:val="24"/>
        </w:rPr>
        <w:t>Harmonogram</w:t>
      </w:r>
      <w:r w:rsidR="00741DB9" w:rsidRPr="00D61DF1">
        <w:rPr>
          <w:rFonts w:ascii="Times New Roman" w:eastAsiaTheme="minorEastAsia" w:hAnsi="Times New Roman"/>
          <w:b/>
          <w:bCs/>
          <w:sz w:val="24"/>
          <w:szCs w:val="24"/>
        </w:rPr>
        <w:t>em</w:t>
      </w:r>
      <w:r w:rsidRPr="00D61DF1">
        <w:rPr>
          <w:rFonts w:ascii="Times New Roman" w:eastAsiaTheme="minorEastAsia" w:hAnsi="Times New Roman"/>
          <w:sz w:val="24"/>
          <w:szCs w:val="24"/>
        </w:rPr>
        <w:t xml:space="preserve">”) realizacji Przedmiotu umowy tj. wykonywania poszczególnych prac / dostaw w ramach realizacji umowy, który będzie podlegał bezwzględnej akceptacji Zamawiającego. </w:t>
      </w:r>
      <w:r w:rsidRPr="00D61DF1">
        <w:rPr>
          <w:rFonts w:ascii="Times New Roman" w:hAnsi="Times New Roman"/>
          <w:sz w:val="24"/>
          <w:szCs w:val="24"/>
        </w:rPr>
        <w:tab/>
      </w:r>
      <w:r w:rsidRPr="00D61DF1">
        <w:rPr>
          <w:rFonts w:ascii="Times New Roman" w:eastAsiaTheme="minorEastAsia" w:hAnsi="Times New Roman"/>
          <w:sz w:val="24"/>
          <w:szCs w:val="24"/>
        </w:rPr>
        <w:t xml:space="preserve"> </w:t>
      </w:r>
    </w:p>
    <w:p w14:paraId="12106AE8" w14:textId="77777777" w:rsidR="007439A2" w:rsidRPr="00D61DF1" w:rsidRDefault="007439A2" w:rsidP="00D61DF1">
      <w:pPr>
        <w:pStyle w:val="Akapitzlist"/>
        <w:numPr>
          <w:ilvl w:val="0"/>
          <w:numId w:val="6"/>
        </w:numPr>
        <w:spacing w:before="120" w:after="12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 xml:space="preserve">Ostateczny Harmonogram musi zawierać wszelkie koszty składające się na cenę oferty, niezbędne do zrealizowania Przedmiotu umowy z ich podziałem na poszczególne etapy, które stanowić będą osobny element odbioru częściowego z uwzględnieniem terminów realizacji każdego z tych etapów wynikających z oferty i umowy. </w:t>
      </w:r>
    </w:p>
    <w:p w14:paraId="1AE20BF8" w14:textId="77777777" w:rsidR="007439A2" w:rsidRPr="00D61DF1" w:rsidRDefault="007439A2" w:rsidP="00D61DF1">
      <w:pPr>
        <w:pStyle w:val="Akapitzlist"/>
        <w:numPr>
          <w:ilvl w:val="0"/>
          <w:numId w:val="6"/>
        </w:numPr>
        <w:spacing w:before="120" w:after="12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Akceptacja musi być dokonana na piśmie pod rygorem nieważności.</w:t>
      </w:r>
    </w:p>
    <w:p w14:paraId="6CF1D9B8" w14:textId="68BCB0E9" w:rsidR="007439A2" w:rsidRPr="00D61DF1" w:rsidRDefault="007439A2" w:rsidP="00D61DF1">
      <w:pPr>
        <w:pStyle w:val="Akapitzlist"/>
        <w:numPr>
          <w:ilvl w:val="0"/>
          <w:numId w:val="6"/>
        </w:numPr>
        <w:spacing w:before="120" w:after="120" w:line="240" w:lineRule="auto"/>
        <w:ind w:left="425" w:hanging="425"/>
        <w:rPr>
          <w:rFonts w:ascii="Times New Roman" w:eastAsiaTheme="minorEastAsia" w:hAnsi="Times New Roman"/>
          <w:sz w:val="24"/>
          <w:szCs w:val="24"/>
        </w:rPr>
      </w:pPr>
      <w:r w:rsidRPr="00D61DF1">
        <w:rPr>
          <w:rFonts w:ascii="Times New Roman" w:eastAsiaTheme="minorEastAsia" w:hAnsi="Times New Roman"/>
          <w:sz w:val="24"/>
          <w:szCs w:val="24"/>
        </w:rPr>
        <w:t xml:space="preserve">Jeżeli Zamawiający w trakcie realizacji umowy powiadomi Wykonawcę, że ostateczny Harmonogram realizacji inwestycji nie spełnia wymagań umowy lub nie jest zgodny z rzeczywistym postępem prac i deklarowanymi zamiarami Wykonawcy, to Wykonawca w terminie </w:t>
      </w:r>
      <w:r w:rsidR="000F282A" w:rsidRPr="00D61DF1">
        <w:rPr>
          <w:rFonts w:ascii="Times New Roman" w:hAnsi="Times New Roman"/>
          <w:sz w:val="24"/>
          <w:szCs w:val="24"/>
        </w:rPr>
        <w:t>5</w:t>
      </w:r>
      <w:r w:rsidRPr="00D61DF1">
        <w:rPr>
          <w:rFonts w:ascii="Times New Roman" w:eastAsiaTheme="minorEastAsia" w:hAnsi="Times New Roman"/>
          <w:sz w:val="24"/>
          <w:szCs w:val="24"/>
        </w:rPr>
        <w:t xml:space="preserve"> dni od daty otrzymania takiego powiadomienia przedłoży skorygowany ostateczny Harmonogram realizacji inwestycji, który podlegać będzie pisemnej pod rygorem nieważności akceptacji Zamawiającego.  </w:t>
      </w:r>
    </w:p>
    <w:p w14:paraId="27833205" w14:textId="5BD3ACF2" w:rsidR="00757CA1" w:rsidRPr="00EA2536" w:rsidRDefault="007F1748" w:rsidP="00D61DF1">
      <w:pPr>
        <w:pStyle w:val="Akapitzlist"/>
        <w:numPr>
          <w:ilvl w:val="0"/>
          <w:numId w:val="6"/>
        </w:numPr>
        <w:spacing w:after="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 xml:space="preserve">Wartości poszczególnych etapów ujętych w Harmonogramie rzeczowo nie mogą być wyższe od wysokości wynagrodzenia za dany etap wynikającego z kosztorysu ofertowego. Ostateczne wartości realizacji poszczególnych etapów wynikać będą z rzeczywistego zakresu prac i poszczególnych cen jednostkowych wynikających z kosztorysu ofertowego. </w:t>
      </w:r>
    </w:p>
    <w:p w14:paraId="2D990CA2" w14:textId="77777777" w:rsidR="00095E29" w:rsidRDefault="00095E29" w:rsidP="00992E42">
      <w:pPr>
        <w:tabs>
          <w:tab w:val="left" w:pos="426"/>
        </w:tabs>
        <w:spacing w:after="0" w:line="240" w:lineRule="auto"/>
        <w:rPr>
          <w:rFonts w:ascii="Times New Roman" w:hAnsi="Times New Roman"/>
          <w:b/>
          <w:bCs/>
          <w:sz w:val="24"/>
          <w:szCs w:val="24"/>
        </w:rPr>
      </w:pPr>
      <w:bookmarkStart w:id="1" w:name="_Hlk119591656"/>
    </w:p>
    <w:p w14:paraId="12A9FDE4" w14:textId="5154644F" w:rsidR="00C8531F" w:rsidRPr="00D61DF1" w:rsidRDefault="00CC04A9" w:rsidP="00D61DF1">
      <w:pPr>
        <w:tabs>
          <w:tab w:val="left" w:pos="426"/>
        </w:tabs>
        <w:spacing w:after="0" w:line="240" w:lineRule="auto"/>
        <w:jc w:val="center"/>
        <w:rPr>
          <w:rFonts w:ascii="Times New Roman" w:hAnsi="Times New Roman"/>
          <w:b/>
          <w:bCs/>
          <w:sz w:val="24"/>
          <w:szCs w:val="24"/>
        </w:rPr>
      </w:pPr>
      <w:r w:rsidRPr="00D61DF1">
        <w:rPr>
          <w:rFonts w:ascii="Times New Roman" w:hAnsi="Times New Roman"/>
          <w:b/>
          <w:bCs/>
          <w:sz w:val="24"/>
          <w:szCs w:val="24"/>
        </w:rPr>
        <w:t xml:space="preserve">§ </w:t>
      </w:r>
      <w:r w:rsidR="0092375F" w:rsidRPr="00D61DF1">
        <w:rPr>
          <w:rFonts w:ascii="Times New Roman" w:hAnsi="Times New Roman"/>
          <w:b/>
          <w:bCs/>
          <w:sz w:val="24"/>
          <w:szCs w:val="24"/>
        </w:rPr>
        <w:t>5</w:t>
      </w:r>
    </w:p>
    <w:p w14:paraId="12A9FDE6" w14:textId="3DD08F80" w:rsidR="00C8531F" w:rsidRPr="00D61DF1" w:rsidRDefault="009D000A" w:rsidP="00D61DF1">
      <w:pPr>
        <w:tabs>
          <w:tab w:val="left" w:pos="426"/>
        </w:tabs>
        <w:spacing w:after="0" w:line="240" w:lineRule="auto"/>
        <w:jc w:val="center"/>
        <w:rPr>
          <w:rFonts w:ascii="Times New Roman" w:hAnsi="Times New Roman"/>
          <w:b/>
          <w:bCs/>
          <w:sz w:val="24"/>
          <w:szCs w:val="24"/>
        </w:rPr>
      </w:pPr>
      <w:r w:rsidRPr="00095E29">
        <w:rPr>
          <w:rFonts w:ascii="Times New Roman" w:hAnsi="Times New Roman"/>
          <w:b/>
          <w:bCs/>
          <w:sz w:val="24"/>
          <w:szCs w:val="24"/>
        </w:rPr>
        <w:t>[Obowiązki Wykonawcy]</w:t>
      </w:r>
    </w:p>
    <w:p w14:paraId="7BA873E1" w14:textId="2DF04968" w:rsidR="003D61ED" w:rsidRPr="00D61DF1" w:rsidRDefault="003D61ED" w:rsidP="00D61DF1">
      <w:pPr>
        <w:numPr>
          <w:ilvl w:val="3"/>
          <w:numId w:val="17"/>
        </w:numPr>
        <w:autoSpaceDE w:val="0"/>
        <w:autoSpaceDN w:val="0"/>
        <w:adjustRightInd w:val="0"/>
        <w:spacing w:before="120" w:after="120" w:line="240" w:lineRule="auto"/>
        <w:ind w:left="426" w:hanging="426"/>
        <w:rPr>
          <w:rFonts w:ascii="Times New Roman" w:hAnsi="Times New Roman"/>
          <w:sz w:val="24"/>
          <w:szCs w:val="24"/>
          <w:lang w:eastAsia="pl-PL"/>
        </w:rPr>
      </w:pPr>
      <w:r w:rsidRPr="00D61DF1">
        <w:rPr>
          <w:rFonts w:ascii="Times New Roman" w:hAnsi="Times New Roman"/>
          <w:sz w:val="24"/>
          <w:szCs w:val="24"/>
          <w:lang w:eastAsia="pl-PL"/>
        </w:rPr>
        <w:t xml:space="preserve">Do obowiązków Wykonawcy realizowanych w ramach wynagrodzenia należy </w:t>
      </w:r>
      <w:r w:rsidR="00C642A6">
        <w:rPr>
          <w:rFonts w:ascii="Times New Roman" w:hAnsi="Times New Roman"/>
          <w:sz w:val="24"/>
          <w:szCs w:val="24"/>
          <w:lang w:eastAsia="pl-PL"/>
        </w:rPr>
        <w:br/>
      </w:r>
      <w:r w:rsidRPr="00D61DF1">
        <w:rPr>
          <w:rFonts w:ascii="Times New Roman" w:hAnsi="Times New Roman"/>
          <w:sz w:val="24"/>
          <w:szCs w:val="24"/>
          <w:lang w:eastAsia="pl-PL"/>
        </w:rPr>
        <w:t xml:space="preserve">w szczególności: </w:t>
      </w:r>
    </w:p>
    <w:p w14:paraId="087281F1" w14:textId="01C1780F" w:rsidR="003D61ED" w:rsidRPr="00D61DF1" w:rsidRDefault="003D61ED" w:rsidP="00D61DF1">
      <w:pPr>
        <w:numPr>
          <w:ilvl w:val="2"/>
          <w:numId w:val="16"/>
        </w:numPr>
        <w:tabs>
          <w:tab w:val="left" w:pos="851"/>
        </w:tabs>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hAnsi="Times New Roman"/>
          <w:sz w:val="24"/>
          <w:szCs w:val="24"/>
          <w:lang w:eastAsia="pl-PL"/>
        </w:rPr>
        <w:t>wykonanie Przedmiotu umowy zgodnie ze złożoną ofertą</w:t>
      </w:r>
      <w:r w:rsidR="00FF2E9A" w:rsidRPr="00D61DF1">
        <w:rPr>
          <w:rFonts w:ascii="Times New Roman" w:hAnsi="Times New Roman"/>
          <w:sz w:val="24"/>
          <w:szCs w:val="24"/>
          <w:lang w:eastAsia="pl-PL"/>
        </w:rPr>
        <w:t xml:space="preserve">, </w:t>
      </w:r>
      <w:r w:rsidRPr="00D61DF1">
        <w:rPr>
          <w:rFonts w:ascii="Times New Roman" w:hAnsi="Times New Roman"/>
          <w:sz w:val="24"/>
          <w:szCs w:val="24"/>
          <w:lang w:eastAsia="pl-PL"/>
        </w:rPr>
        <w:t>SWZ</w:t>
      </w:r>
      <w:r w:rsidR="005D041C" w:rsidRPr="00D61DF1">
        <w:rPr>
          <w:rFonts w:ascii="Times New Roman" w:hAnsi="Times New Roman"/>
          <w:sz w:val="24"/>
          <w:szCs w:val="24"/>
          <w:lang w:eastAsia="pl-PL"/>
        </w:rPr>
        <w:t>, dokumentacją techniczną</w:t>
      </w:r>
      <w:r w:rsidR="007F323F" w:rsidRPr="00D61DF1">
        <w:rPr>
          <w:rFonts w:ascii="Times New Roman" w:hAnsi="Times New Roman"/>
          <w:sz w:val="24"/>
          <w:szCs w:val="24"/>
          <w:lang w:eastAsia="pl-PL"/>
        </w:rPr>
        <w:t xml:space="preserve"> </w:t>
      </w:r>
      <w:r w:rsidRPr="00D61DF1">
        <w:rPr>
          <w:rFonts w:ascii="Times New Roman" w:hAnsi="Times New Roman"/>
          <w:sz w:val="24"/>
          <w:szCs w:val="24"/>
          <w:lang w:eastAsia="pl-PL"/>
        </w:rPr>
        <w:t xml:space="preserve">oraz zgodnie z zasadami wiedzy technicznej i sztuką budowlaną, a także wytycznymi i zaleceniami uzgodnionymi do wykonania w czasie budowy, </w:t>
      </w:r>
    </w:p>
    <w:p w14:paraId="2BEFB020" w14:textId="4909C78A"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hAnsi="Times New Roman"/>
          <w:sz w:val="24"/>
          <w:szCs w:val="24"/>
          <w:lang w:eastAsia="pl-PL"/>
        </w:rPr>
        <w:lastRenderedPageBreak/>
        <w:t xml:space="preserve">realizacja </w:t>
      </w:r>
      <w:r w:rsidR="00A16B0E" w:rsidRPr="00D61DF1">
        <w:rPr>
          <w:rFonts w:ascii="Times New Roman" w:hAnsi="Times New Roman"/>
          <w:sz w:val="24"/>
          <w:szCs w:val="24"/>
          <w:lang w:eastAsia="pl-PL"/>
        </w:rPr>
        <w:t>prac</w:t>
      </w:r>
      <w:r w:rsidRPr="00D61DF1">
        <w:rPr>
          <w:rFonts w:ascii="Times New Roman" w:hAnsi="Times New Roman"/>
          <w:sz w:val="24"/>
          <w:szCs w:val="24"/>
          <w:lang w:eastAsia="pl-PL"/>
        </w:rPr>
        <w:t xml:space="preserve"> zgodnie z Prawem budowlanym, Polskimi Normami i sztuką budowalną, wiedzą techniczną, przy zastosowaniu obowiązujących przepisów, technologii, norm i warunków technicznych, a także zgodnie z przepisami BHP, p.poż., BIOZ oraz w oparciu o</w:t>
      </w:r>
      <w:r w:rsidR="00FF2E9A" w:rsidRPr="00D61DF1">
        <w:rPr>
          <w:rFonts w:ascii="Times New Roman" w:hAnsi="Times New Roman"/>
          <w:sz w:val="24"/>
          <w:szCs w:val="24"/>
          <w:lang w:eastAsia="pl-PL"/>
        </w:rPr>
        <w:t xml:space="preserve"> </w:t>
      </w:r>
      <w:r w:rsidRPr="00D61DF1">
        <w:rPr>
          <w:rFonts w:ascii="Times New Roman" w:hAnsi="Times New Roman"/>
          <w:sz w:val="24"/>
          <w:szCs w:val="24"/>
          <w:lang w:eastAsia="pl-PL"/>
        </w:rPr>
        <w:t xml:space="preserve">specyfikację technicznego wykonania i odbioru robót, </w:t>
      </w:r>
    </w:p>
    <w:p w14:paraId="25449098" w14:textId="0D3DE596"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Times New Roman" w:hAnsi="Times New Roman"/>
          <w:sz w:val="24"/>
          <w:szCs w:val="24"/>
          <w:lang w:eastAsia="pl-PL"/>
        </w:rPr>
        <w:t>wykonanie tablicy informacyjnej budowy, z tym że bez odrębnej umowy Wykonawca nie będzie umieszczał na ogrodzeniu i postawionych rusztowaniach żadnych innych reklam i tablic informacyjnych bez zgody Zamawiającego wyrażonej na piśmie,</w:t>
      </w:r>
    </w:p>
    <w:p w14:paraId="526BF04F" w14:textId="763CF36B"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hAnsi="Times New Roman"/>
          <w:sz w:val="24"/>
          <w:szCs w:val="24"/>
          <w:lang w:eastAsia="pl-PL"/>
        </w:rPr>
        <w:t xml:space="preserve">dokonanie niezbędnych i wymaganych prawem zgłoszeń związanych </w:t>
      </w:r>
      <w:r w:rsidR="00C642A6">
        <w:rPr>
          <w:rFonts w:ascii="Times New Roman" w:hAnsi="Times New Roman"/>
          <w:sz w:val="24"/>
          <w:szCs w:val="24"/>
          <w:lang w:eastAsia="pl-PL"/>
        </w:rPr>
        <w:br/>
      </w:r>
      <w:r w:rsidRPr="00D61DF1">
        <w:rPr>
          <w:rFonts w:ascii="Times New Roman" w:hAnsi="Times New Roman"/>
          <w:sz w:val="24"/>
          <w:szCs w:val="24"/>
          <w:lang w:eastAsia="pl-PL"/>
        </w:rPr>
        <w:t>z rozpoczęciem, realizacją i zakończeniem procesu budowlanego uprawnionym do tego organom i utrzymywanie z nimi stałych kontaktów,</w:t>
      </w:r>
    </w:p>
    <w:p w14:paraId="11EEDF6B"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Times New Roman" w:hAnsi="Times New Roman"/>
          <w:sz w:val="24"/>
          <w:szCs w:val="24"/>
          <w:lang w:eastAsia="pl-PL"/>
        </w:rPr>
        <w:t>dostarczenie materiałów, wyrobów, konstrukcji, maszyn i urządzeń niezbędnych do wykonania Przedmiotu umowy,</w:t>
      </w:r>
    </w:p>
    <w:p w14:paraId="13FDC1BF"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zapewnienie stałej i pełnej obsługi geodezyjnej i geologicznej dla realizacji Przedmiotu umowy,</w:t>
      </w:r>
    </w:p>
    <w:p w14:paraId="08FE86DE" w14:textId="5F6FBAE3"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SimSun" w:hAnsi="Times New Roman"/>
          <w:sz w:val="24"/>
          <w:szCs w:val="24"/>
          <w:lang w:eastAsia="zh-CN"/>
        </w:rPr>
        <w:t>uzyskanie zatwierdzenia materiałów budowlanych</w:t>
      </w:r>
      <w:r w:rsidR="004B25FC" w:rsidRPr="00D61DF1">
        <w:rPr>
          <w:rFonts w:ascii="Times New Roman" w:eastAsia="SimSun" w:hAnsi="Times New Roman"/>
          <w:sz w:val="24"/>
          <w:szCs w:val="24"/>
          <w:lang w:eastAsia="zh-CN"/>
        </w:rPr>
        <w:t xml:space="preserve"> oraz urządzeń </w:t>
      </w:r>
      <w:r w:rsidRPr="00D61DF1">
        <w:rPr>
          <w:rFonts w:ascii="Times New Roman" w:eastAsia="SimSun" w:hAnsi="Times New Roman"/>
          <w:sz w:val="24"/>
          <w:szCs w:val="24"/>
          <w:lang w:eastAsia="zh-CN"/>
        </w:rPr>
        <w:t xml:space="preserve">przed wbudowaniem – udzielonego przez inspektora nadzoru oraz przekazywanie na bieżąco: certyfikatów na znak bezpieczeństwa, deklaracji zgodności wyrobów </w:t>
      </w:r>
      <w:r w:rsidR="00C642A6">
        <w:rPr>
          <w:rFonts w:ascii="Times New Roman" w:eastAsia="SimSun" w:hAnsi="Times New Roman"/>
          <w:sz w:val="24"/>
          <w:szCs w:val="24"/>
          <w:lang w:eastAsia="zh-CN"/>
        </w:rPr>
        <w:br/>
      </w:r>
      <w:r w:rsidRPr="00D61DF1">
        <w:rPr>
          <w:rFonts w:ascii="Times New Roman" w:eastAsia="SimSun" w:hAnsi="Times New Roman"/>
          <w:sz w:val="24"/>
          <w:szCs w:val="24"/>
          <w:lang w:eastAsia="zh-CN"/>
        </w:rPr>
        <w:t xml:space="preserve">z polską lub europejska normą, aprobat technicznych - dla tych materiałów, przeprowadzenie prób, pomiarów, sprawdzeń i odbiorów, przygotowanie wszelkich wniosków i dokumentów związanych z realizacją robót i odbiorem końcowym, przekazanie Zamawiającemu gwarancji producentów na zamontowane urządzenia </w:t>
      </w:r>
      <w:r w:rsidR="00490AED">
        <w:rPr>
          <w:rFonts w:ascii="Times New Roman" w:eastAsia="SimSun" w:hAnsi="Times New Roman"/>
          <w:sz w:val="24"/>
          <w:szCs w:val="24"/>
          <w:lang w:eastAsia="zh-CN"/>
        </w:rPr>
        <w:br/>
      </w:r>
      <w:r w:rsidRPr="00D61DF1">
        <w:rPr>
          <w:rFonts w:ascii="Times New Roman" w:eastAsia="SimSun" w:hAnsi="Times New Roman"/>
          <w:sz w:val="24"/>
          <w:szCs w:val="24"/>
          <w:lang w:eastAsia="zh-CN"/>
        </w:rPr>
        <w:t>i sprzęt,</w:t>
      </w:r>
    </w:p>
    <w:p w14:paraId="2788BB41"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SimSun" w:hAnsi="Times New Roman"/>
          <w:sz w:val="24"/>
          <w:szCs w:val="24"/>
          <w:lang w:eastAsia="zh-CN"/>
        </w:rPr>
        <w:t>wykonanie na własny koszt odkrywki elementów robót budzących wątpliwość w celu sprawdzenia jakości ich wykonania, jeżeli wykonanie tych robót nie zostało zgłoszone do sprawdzenia przed ich zakryciem, Wykonawca obowiązany jest do wykonywania i ponoszenia kosztów badań, prób, testów i sprawdzeń wymaganych przepisami, a dotyczących wykonywanych robót budowlanych celem potwierdzenia prawidłowości wykonania, osiągnięcia zakładanych parametrów, czy też oceny bezpieczeństwa eksploatacji i użytkowania,</w:t>
      </w:r>
      <w:r w:rsidRPr="00D61DF1">
        <w:rPr>
          <w:rFonts w:ascii="Times New Roman" w:eastAsia="Times New Roman" w:hAnsi="Times New Roman"/>
          <w:sz w:val="24"/>
          <w:szCs w:val="24"/>
          <w:lang w:eastAsia="pl-PL"/>
        </w:rPr>
        <w:t xml:space="preserve"> </w:t>
      </w:r>
    </w:p>
    <w:p w14:paraId="438486D4" w14:textId="529B1C42"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Times New Roman" w:hAnsi="Times New Roman"/>
          <w:sz w:val="24"/>
          <w:szCs w:val="24"/>
          <w:lang w:eastAsia="pl-PL"/>
        </w:rPr>
        <w:t>dostarczenie wymaganych prawem atestów i certyfikatów na zastosowane materiały budowlane i</w:t>
      </w:r>
      <w:r w:rsidR="00303073" w:rsidRPr="00D61DF1">
        <w:rPr>
          <w:rFonts w:ascii="Times New Roman" w:eastAsia="Times New Roman" w:hAnsi="Times New Roman"/>
          <w:sz w:val="24"/>
          <w:szCs w:val="24"/>
          <w:lang w:eastAsia="pl-PL"/>
        </w:rPr>
        <w:t xml:space="preserve"> urządzenia</w:t>
      </w:r>
      <w:r w:rsidRPr="00D61DF1">
        <w:rPr>
          <w:rFonts w:ascii="Times New Roman" w:eastAsia="Times New Roman" w:hAnsi="Times New Roman"/>
          <w:sz w:val="24"/>
          <w:szCs w:val="24"/>
          <w:lang w:eastAsia="pl-PL"/>
        </w:rPr>
        <w:t>. Atesty i certyfikaty winny być przekazane łącznie z dokumentacją powykonawczą,</w:t>
      </w:r>
    </w:p>
    <w:p w14:paraId="4E35412A"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Times New Roman" w:hAnsi="Times New Roman"/>
          <w:sz w:val="24"/>
          <w:szCs w:val="24"/>
          <w:lang w:eastAsia="pl-PL"/>
        </w:rPr>
        <w:t>wykonanie osobiście oraz na własny koszt wszystkich wymaganych prawem prób i badań jak również dodatkowych kontroli, prób i badań, jakich zażąda Zamawiający, nie później niż na 5 dni przed terminem wyznaczonym na dokonanie prób i sprawdzeń oraz zawiadomienie inspektora nadzoru o terminie ich przeprowadzenia,</w:t>
      </w:r>
    </w:p>
    <w:p w14:paraId="6C11D367"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lang w:eastAsia="pl-PL"/>
        </w:rPr>
      </w:pPr>
      <w:r w:rsidRPr="00D61DF1">
        <w:rPr>
          <w:rFonts w:ascii="Times New Roman" w:eastAsia="Times New Roman" w:hAnsi="Times New Roman"/>
          <w:sz w:val="24"/>
          <w:szCs w:val="24"/>
          <w:lang w:eastAsia="pl-PL"/>
        </w:rPr>
        <w:t>zgłaszanie inspektorowi nadzoru danej branży do sprawdzenia lub odbioru wykonanych robót ulegających zakryciu lub zanikających niezwłocznie po ich wykonaniu i przed przystąpieniem do następnych prac pod rygorem niezapłacenia za roboty niesprawdzone i nieodebrane prowadzenie dokumentacji przebudowy oraz udostępnianie jej uprawnionym organom,</w:t>
      </w:r>
    </w:p>
    <w:p w14:paraId="02E80CE2" w14:textId="77777777" w:rsidR="003D61ED" w:rsidRPr="00D61DF1" w:rsidRDefault="003D61ED" w:rsidP="00D61DF1">
      <w:pPr>
        <w:numPr>
          <w:ilvl w:val="2"/>
          <w:numId w:val="16"/>
        </w:numPr>
        <w:autoSpaceDE w:val="0"/>
        <w:autoSpaceDN w:val="0"/>
        <w:adjustRightInd w:val="0"/>
        <w:spacing w:before="120" w:after="120" w:line="240" w:lineRule="auto"/>
        <w:ind w:left="851" w:hanging="425"/>
        <w:rPr>
          <w:rFonts w:ascii="Times New Roman" w:hAnsi="Times New Roman"/>
          <w:sz w:val="24"/>
          <w:szCs w:val="24"/>
        </w:rPr>
      </w:pPr>
      <w:r w:rsidRPr="00D61DF1">
        <w:rPr>
          <w:rFonts w:ascii="Times New Roman" w:eastAsia="Times New Roman" w:hAnsi="Times New Roman"/>
          <w:sz w:val="24"/>
          <w:szCs w:val="24"/>
          <w:lang w:eastAsia="pl-PL"/>
        </w:rPr>
        <w:t>doprowadzenie mediów na plac budowy i zawarcie we własnym imieniu i na własną rzecz umów o dostawę mediów niezbędnych do realizacji umowy,</w:t>
      </w:r>
    </w:p>
    <w:p w14:paraId="1B42F453" w14:textId="5F76E35C" w:rsidR="003D61ED" w:rsidRPr="00D61DF1" w:rsidRDefault="003D61ED" w:rsidP="00D61DF1">
      <w:pPr>
        <w:numPr>
          <w:ilvl w:val="2"/>
          <w:numId w:val="16"/>
        </w:numPr>
        <w:suppressAutoHyphens/>
        <w:spacing w:before="120" w:after="120" w:line="240" w:lineRule="auto"/>
        <w:ind w:left="851" w:hanging="425"/>
        <w:rPr>
          <w:rFonts w:ascii="Times New Roman" w:eastAsia="Times New Roman" w:hAnsi="Times New Roman"/>
          <w:sz w:val="24"/>
          <w:szCs w:val="24"/>
        </w:rPr>
      </w:pPr>
      <w:r w:rsidRPr="00D61DF1">
        <w:rPr>
          <w:rFonts w:ascii="Times New Roman" w:eastAsia="Times New Roman" w:hAnsi="Times New Roman"/>
          <w:sz w:val="24"/>
          <w:szCs w:val="24"/>
        </w:rPr>
        <w:t xml:space="preserve">zorganizowanie zaplecza socjalno-technicznego i placu budowy wraz z wszystkimi pracami towarzyszącymi i poniesienie kosztów organizacji robót niezbędnych w celu </w:t>
      </w:r>
      <w:r w:rsidRPr="00D61DF1">
        <w:rPr>
          <w:rFonts w:ascii="Times New Roman" w:eastAsia="Times New Roman" w:hAnsi="Times New Roman"/>
          <w:sz w:val="24"/>
          <w:szCs w:val="24"/>
        </w:rPr>
        <w:lastRenderedPageBreak/>
        <w:t>realizacji Przedmiotu umowy; miejsce ustawienia zaplecza musi zostać uzgo</w:t>
      </w:r>
      <w:r w:rsidR="001F2FC0" w:rsidRPr="00D61DF1">
        <w:rPr>
          <w:rFonts w:ascii="Times New Roman" w:eastAsia="Times New Roman" w:hAnsi="Times New Roman"/>
          <w:sz w:val="24"/>
          <w:szCs w:val="24"/>
        </w:rPr>
        <w:t>d</w:t>
      </w:r>
      <w:r w:rsidRPr="00D61DF1">
        <w:rPr>
          <w:rFonts w:ascii="Times New Roman" w:eastAsia="Times New Roman" w:hAnsi="Times New Roman"/>
          <w:sz w:val="24"/>
          <w:szCs w:val="24"/>
        </w:rPr>
        <w:t>nione z Zamawiającym; Wykonawca jest zobowiązany zabezpieczyć i oznakować prowadzone roboty oraz dbać o stan techniczny i prawidłowość oznakowania przez cały czas trwania realizacji robót budowlanych; Wykonawca ponosi pełną odpowiedzialność za teren budowy od chwili przejęcia placu budowy,</w:t>
      </w:r>
    </w:p>
    <w:p w14:paraId="7F250CA3" w14:textId="5B7BA0F1" w:rsidR="003D61ED" w:rsidRPr="00D61DF1" w:rsidRDefault="003D61ED" w:rsidP="00D61DF1">
      <w:pPr>
        <w:numPr>
          <w:ilvl w:val="2"/>
          <w:numId w:val="16"/>
        </w:numPr>
        <w:tabs>
          <w:tab w:val="left" w:pos="851"/>
        </w:tabs>
        <w:suppressAutoHyphens/>
        <w:spacing w:before="120" w:after="120" w:line="240" w:lineRule="auto"/>
        <w:ind w:left="851" w:hanging="425"/>
        <w:rPr>
          <w:rFonts w:ascii="Times New Roman" w:eastAsia="SimSun" w:hAnsi="Times New Roman"/>
          <w:sz w:val="24"/>
          <w:szCs w:val="24"/>
          <w:lang w:eastAsia="zh-CN"/>
        </w:rPr>
      </w:pPr>
      <w:r w:rsidRPr="00E637ED">
        <w:rPr>
          <w:rFonts w:ascii="Times New Roman" w:eastAsia="Times New Roman" w:hAnsi="Times New Roman"/>
          <w:sz w:val="24"/>
          <w:szCs w:val="24"/>
          <w:lang w:eastAsia="pl-PL"/>
        </w:rPr>
        <w:t>zgłoszenie obiektu do odbioru odpowiednim wpisem do dziennika budowy</w:t>
      </w:r>
      <w:r w:rsidRPr="00D61DF1">
        <w:rPr>
          <w:rFonts w:ascii="Times New Roman" w:eastAsia="Times New Roman" w:hAnsi="Times New Roman"/>
          <w:sz w:val="24"/>
          <w:szCs w:val="24"/>
          <w:lang w:eastAsia="pl-PL"/>
        </w:rPr>
        <w:t xml:space="preserve"> oraz pismem do Zamawiającego, a także uczestniczenie w czynnościach odbioru i zapewnienie usunięcia stwierdzonych wad i </w:t>
      </w:r>
      <w:r w:rsidR="005838FA" w:rsidRPr="00D61DF1">
        <w:rPr>
          <w:rFonts w:ascii="Times New Roman" w:eastAsia="Times New Roman" w:hAnsi="Times New Roman"/>
          <w:sz w:val="24"/>
          <w:szCs w:val="24"/>
          <w:lang w:eastAsia="pl-PL"/>
        </w:rPr>
        <w:t>usterek</w:t>
      </w:r>
      <w:r w:rsidRPr="00D61DF1">
        <w:rPr>
          <w:rFonts w:ascii="Times New Roman" w:eastAsia="Times New Roman" w:hAnsi="Times New Roman"/>
          <w:sz w:val="24"/>
          <w:szCs w:val="24"/>
          <w:lang w:eastAsia="pl-PL"/>
        </w:rPr>
        <w:t xml:space="preserve"> oraz doprowadzenie do należytego stanu i porządku terenu prac,</w:t>
      </w:r>
    </w:p>
    <w:p w14:paraId="4B62CD8A" w14:textId="77777777" w:rsidR="003D61ED" w:rsidRPr="00D61DF1" w:rsidRDefault="003D61ED" w:rsidP="00D61DF1">
      <w:pPr>
        <w:numPr>
          <w:ilvl w:val="2"/>
          <w:numId w:val="16"/>
        </w:numPr>
        <w:tabs>
          <w:tab w:val="left" w:pos="851"/>
          <w:tab w:val="left" w:pos="1134"/>
        </w:tabs>
        <w:suppressAutoHyphens/>
        <w:spacing w:before="120" w:after="120" w:line="240" w:lineRule="auto"/>
        <w:ind w:left="851" w:hanging="425"/>
        <w:rPr>
          <w:rFonts w:ascii="Times New Roman" w:eastAsia="SimSun" w:hAnsi="Times New Roman"/>
          <w:sz w:val="24"/>
          <w:szCs w:val="24"/>
          <w:lang w:eastAsia="zh-CN"/>
        </w:rPr>
      </w:pPr>
      <w:r w:rsidRPr="00D61DF1">
        <w:rPr>
          <w:rFonts w:ascii="Times New Roman" w:eastAsia="Times New Roman" w:hAnsi="Times New Roman"/>
          <w:sz w:val="24"/>
          <w:szCs w:val="24"/>
          <w:lang w:eastAsia="pl-PL"/>
        </w:rPr>
        <w:t>uporządkowanie placu budowy i przekazanie go po zakończeniu robót Zamawiającemu do użytkowania w sposób odpowiadający jego celowi,</w:t>
      </w:r>
    </w:p>
    <w:p w14:paraId="0414309E" w14:textId="5AFB1BAC" w:rsidR="003D61ED" w:rsidRPr="00D61DF1" w:rsidRDefault="003D61ED" w:rsidP="00D61DF1">
      <w:pPr>
        <w:pStyle w:val="Akapitzlist"/>
        <w:numPr>
          <w:ilvl w:val="2"/>
          <w:numId w:val="16"/>
        </w:numPr>
        <w:autoSpaceDE w:val="0"/>
        <w:autoSpaceDN w:val="0"/>
        <w:adjustRightInd w:val="0"/>
        <w:spacing w:before="120" w:after="120" w:line="240" w:lineRule="auto"/>
        <w:ind w:left="851" w:hanging="425"/>
        <w:rPr>
          <w:rFonts w:ascii="Times New Roman" w:eastAsia="SimSun" w:hAnsi="Times New Roman"/>
          <w:sz w:val="24"/>
          <w:szCs w:val="24"/>
          <w:lang w:eastAsia="zh-CN"/>
        </w:rPr>
      </w:pPr>
      <w:bookmarkStart w:id="2" w:name="_Hlk494705462"/>
      <w:r w:rsidRPr="00D61DF1">
        <w:rPr>
          <w:rFonts w:ascii="Times New Roman" w:eastAsia="SimSun" w:hAnsi="Times New Roman"/>
          <w:sz w:val="24"/>
          <w:szCs w:val="24"/>
          <w:lang w:eastAsia="zh-CN"/>
        </w:rPr>
        <w:t>ogrodzenie terenu budowy; Wykonawca od chwili przejęcia terenu budowy ponosi pełną odpowiedzialność, zarówno wobec Zamawiającego, jak i osób trzecich za wszelkie zdarzenia jakie mają miejsce na tym terenie,</w:t>
      </w:r>
    </w:p>
    <w:p w14:paraId="1599D1A0" w14:textId="2BBFBA3F" w:rsidR="003D61ED" w:rsidRPr="00D61DF1" w:rsidRDefault="003D61ED" w:rsidP="00D61DF1">
      <w:pPr>
        <w:pStyle w:val="Akapitzlist"/>
        <w:numPr>
          <w:ilvl w:val="2"/>
          <w:numId w:val="16"/>
        </w:numPr>
        <w:autoSpaceDE w:val="0"/>
        <w:autoSpaceDN w:val="0"/>
        <w:adjustRightInd w:val="0"/>
        <w:spacing w:before="120" w:after="120" w:line="240" w:lineRule="auto"/>
        <w:ind w:left="851" w:hanging="425"/>
        <w:rPr>
          <w:rFonts w:ascii="Times New Roman" w:eastAsia="SimSun" w:hAnsi="Times New Roman"/>
          <w:sz w:val="24"/>
          <w:szCs w:val="24"/>
          <w:lang w:eastAsia="zh-CN"/>
        </w:rPr>
      </w:pPr>
      <w:r w:rsidRPr="00D61DF1">
        <w:rPr>
          <w:rFonts w:ascii="Times New Roman" w:hAnsi="Times New Roman"/>
          <w:sz w:val="24"/>
          <w:szCs w:val="24"/>
        </w:rPr>
        <w:t>uzyskania opinii, pozwoleń i uzgodnień wymaganych przepisami prawa, niezbędnych do</w:t>
      </w:r>
      <w:r w:rsidR="00083D74" w:rsidRPr="00D61DF1">
        <w:rPr>
          <w:rFonts w:ascii="Times New Roman" w:hAnsi="Times New Roman"/>
          <w:sz w:val="24"/>
          <w:szCs w:val="24"/>
        </w:rPr>
        <w:t xml:space="preserve"> prawidłowej realizacji Przedmiotu umowy, </w:t>
      </w:r>
    </w:p>
    <w:bookmarkEnd w:id="2"/>
    <w:p w14:paraId="535F005A" w14:textId="5752D9C2" w:rsidR="00FF2E9A" w:rsidRPr="00D61DF1" w:rsidRDefault="00FF2E9A" w:rsidP="00D61DF1">
      <w:pPr>
        <w:pStyle w:val="Akapitzlist"/>
        <w:numPr>
          <w:ilvl w:val="2"/>
          <w:numId w:val="16"/>
        </w:numPr>
        <w:autoSpaceDE w:val="0"/>
        <w:autoSpaceDN w:val="0"/>
        <w:adjustRightInd w:val="0"/>
        <w:spacing w:after="0" w:line="240" w:lineRule="auto"/>
        <w:ind w:left="851" w:hanging="425"/>
        <w:contextualSpacing/>
        <w:rPr>
          <w:rFonts w:ascii="Times New Roman" w:eastAsia="SimSun" w:hAnsi="Times New Roman"/>
          <w:sz w:val="24"/>
          <w:szCs w:val="24"/>
          <w:lang w:eastAsia="zh-CN"/>
        </w:rPr>
      </w:pPr>
      <w:r w:rsidRPr="00D61DF1">
        <w:rPr>
          <w:rFonts w:ascii="Times New Roman" w:hAnsi="Times New Roman"/>
          <w:sz w:val="24"/>
          <w:szCs w:val="24"/>
        </w:rPr>
        <w:t xml:space="preserve">przygotowanie i przekazanie Zamawiającemu do podpisu i złożenie podpisanego przez Zamawiającego </w:t>
      </w:r>
      <w:r w:rsidR="00083D74" w:rsidRPr="00D61DF1">
        <w:rPr>
          <w:rFonts w:ascii="Times New Roman" w:hAnsi="Times New Roman"/>
          <w:sz w:val="24"/>
          <w:szCs w:val="24"/>
        </w:rPr>
        <w:t>zgłoszenia budowy</w:t>
      </w:r>
      <w:r w:rsidRPr="00D61DF1">
        <w:rPr>
          <w:rFonts w:ascii="Times New Roman" w:hAnsi="Times New Roman"/>
          <w:sz w:val="24"/>
          <w:szCs w:val="24"/>
        </w:rPr>
        <w:t xml:space="preserve"> wraz z niezbędnymi załącznikami wymaganymi przez Prawo budowlane,</w:t>
      </w:r>
    </w:p>
    <w:p w14:paraId="60AF0FA7" w14:textId="46597422" w:rsidR="003D61ED" w:rsidRPr="00D61DF1" w:rsidRDefault="003D61ED" w:rsidP="00D61DF1">
      <w:pPr>
        <w:pStyle w:val="Akapitzlist"/>
        <w:numPr>
          <w:ilvl w:val="2"/>
          <w:numId w:val="16"/>
        </w:numPr>
        <w:autoSpaceDE w:val="0"/>
        <w:autoSpaceDN w:val="0"/>
        <w:adjustRightInd w:val="0"/>
        <w:spacing w:before="120" w:after="120" w:line="240" w:lineRule="auto"/>
        <w:ind w:left="851" w:hanging="425"/>
        <w:rPr>
          <w:rFonts w:ascii="Times New Roman" w:eastAsia="SimSun" w:hAnsi="Times New Roman"/>
          <w:sz w:val="24"/>
          <w:szCs w:val="24"/>
          <w:lang w:eastAsia="zh-CN"/>
        </w:rPr>
      </w:pPr>
      <w:r w:rsidRPr="00D61DF1">
        <w:rPr>
          <w:rFonts w:ascii="Times New Roman" w:hAnsi="Times New Roman"/>
          <w:sz w:val="24"/>
          <w:szCs w:val="24"/>
        </w:rPr>
        <w:t xml:space="preserve">udziału w naradach koordynacyjnych, w celu omawiania postępów prac oraz uwag i problemów jakie powstały w trakcie realizacji Przedmiotu umowy, w terminie </w:t>
      </w:r>
      <w:r w:rsidR="00CA0CC5">
        <w:rPr>
          <w:rFonts w:ascii="Times New Roman" w:hAnsi="Times New Roman"/>
          <w:sz w:val="24"/>
          <w:szCs w:val="24"/>
        </w:rPr>
        <w:br/>
      </w:r>
      <w:r w:rsidRPr="00D61DF1">
        <w:rPr>
          <w:rFonts w:ascii="Times New Roman" w:hAnsi="Times New Roman"/>
          <w:sz w:val="24"/>
          <w:szCs w:val="24"/>
        </w:rPr>
        <w:t>i miejscu wskazanym przez Zamawiającego,</w:t>
      </w:r>
    </w:p>
    <w:p w14:paraId="743A5F43" w14:textId="4C8F1AA6" w:rsidR="003D61ED" w:rsidRPr="00D61DF1" w:rsidRDefault="003D61ED" w:rsidP="00D61DF1">
      <w:pPr>
        <w:pStyle w:val="Akapitzlist"/>
        <w:numPr>
          <w:ilvl w:val="2"/>
          <w:numId w:val="16"/>
        </w:numPr>
        <w:autoSpaceDE w:val="0"/>
        <w:autoSpaceDN w:val="0"/>
        <w:adjustRightInd w:val="0"/>
        <w:spacing w:before="120" w:after="120" w:line="240" w:lineRule="auto"/>
        <w:ind w:left="851" w:hanging="425"/>
        <w:rPr>
          <w:rFonts w:ascii="Times New Roman" w:eastAsia="SimSun" w:hAnsi="Times New Roman"/>
          <w:sz w:val="24"/>
          <w:szCs w:val="24"/>
          <w:lang w:eastAsia="zh-CN"/>
        </w:rPr>
      </w:pPr>
      <w:r w:rsidRPr="00D61DF1">
        <w:rPr>
          <w:rFonts w:ascii="Times New Roman" w:hAnsi="Times New Roman"/>
          <w:sz w:val="24"/>
          <w:szCs w:val="24"/>
        </w:rPr>
        <w:t xml:space="preserve">Wykonawca zobowiązany jest do usuwania na swój koszt wszelkich odkrytych niewybuchów i niewypałów, </w:t>
      </w:r>
    </w:p>
    <w:p w14:paraId="7E657171" w14:textId="77777777" w:rsidR="003D61ED" w:rsidRPr="00D61DF1" w:rsidRDefault="003D61ED" w:rsidP="00D61DF1">
      <w:pPr>
        <w:pStyle w:val="Akapitzlist"/>
        <w:numPr>
          <w:ilvl w:val="2"/>
          <w:numId w:val="16"/>
        </w:numPr>
        <w:autoSpaceDE w:val="0"/>
        <w:autoSpaceDN w:val="0"/>
        <w:adjustRightInd w:val="0"/>
        <w:spacing w:before="120" w:after="120" w:line="240" w:lineRule="auto"/>
        <w:ind w:left="851" w:hanging="425"/>
        <w:rPr>
          <w:rFonts w:ascii="Times New Roman" w:eastAsia="SimSun" w:hAnsi="Times New Roman"/>
          <w:sz w:val="24"/>
          <w:szCs w:val="24"/>
          <w:lang w:eastAsia="zh-CN"/>
        </w:rPr>
      </w:pPr>
      <w:r w:rsidRPr="00D61DF1">
        <w:rPr>
          <w:rFonts w:ascii="Times New Roman" w:hAnsi="Times New Roman"/>
          <w:sz w:val="24"/>
          <w:szCs w:val="24"/>
        </w:rPr>
        <w:t>w przypadkach zawinionych, Wykonawca zobowiązany jest do poniesienie wszelkich wydatków koniecznych do naprawienia wyrządzonej szkody.</w:t>
      </w:r>
    </w:p>
    <w:p w14:paraId="438C7141" w14:textId="31216CD5" w:rsidR="006740B0" w:rsidRDefault="003D61ED" w:rsidP="00CB35A0">
      <w:pPr>
        <w:pStyle w:val="Akapitzlist"/>
        <w:numPr>
          <w:ilvl w:val="0"/>
          <w:numId w:val="16"/>
        </w:numPr>
        <w:tabs>
          <w:tab w:val="left" w:pos="709"/>
          <w:tab w:val="left" w:pos="1134"/>
          <w:tab w:val="left" w:pos="5245"/>
        </w:tabs>
        <w:suppressAutoHyphens/>
        <w:spacing w:before="120" w:after="0" w:line="240" w:lineRule="auto"/>
        <w:ind w:left="425" w:hanging="425"/>
        <w:rPr>
          <w:rFonts w:ascii="Times New Roman" w:eastAsia="SimSun" w:hAnsi="Times New Roman"/>
          <w:sz w:val="24"/>
          <w:szCs w:val="24"/>
          <w:lang w:eastAsia="zh-CN"/>
        </w:rPr>
      </w:pPr>
      <w:r w:rsidRPr="00D61DF1">
        <w:rPr>
          <w:rFonts w:ascii="Times New Roman" w:eastAsia="SimSun" w:hAnsi="Times New Roman"/>
          <w:sz w:val="24"/>
          <w:szCs w:val="24"/>
          <w:lang w:eastAsia="zh-CN"/>
        </w:rPr>
        <w:t xml:space="preserve">Wykonawca, jako wytwarzający odpady zobowiązany jest do przestrzegania przepisów prawa związanych z gospodarowaniem odpadami. Wykonawca w trakcie realizacji Przedmiotu umowy ma obowiązek udokumentować Zamawiającemu sposób gospodarowania odpadami, jako warunek dokonania odbioru Przedmiotu umowy. Wszystkie materiały pochodzące z prowadzonych w ramach inwestycji robót </w:t>
      </w:r>
      <w:r w:rsidR="003D3E8A" w:rsidRPr="00D61DF1">
        <w:rPr>
          <w:rFonts w:ascii="Times New Roman" w:eastAsia="SimSun" w:hAnsi="Times New Roman"/>
          <w:sz w:val="24"/>
          <w:szCs w:val="24"/>
          <w:lang w:eastAsia="zh-CN"/>
        </w:rPr>
        <w:br/>
      </w:r>
      <w:r w:rsidRPr="00D61DF1">
        <w:rPr>
          <w:rFonts w:ascii="Times New Roman" w:eastAsia="SimSun" w:hAnsi="Times New Roman"/>
          <w:sz w:val="24"/>
          <w:szCs w:val="24"/>
          <w:lang w:eastAsia="zh-CN"/>
        </w:rPr>
        <w:t>a wymagające wywozu, będą stanowiły własność Wykonawcy.</w:t>
      </w:r>
      <w:bookmarkEnd w:id="1"/>
    </w:p>
    <w:p w14:paraId="4CED50CB" w14:textId="77777777" w:rsidR="00CA0CC5" w:rsidRDefault="00CA0CC5" w:rsidP="00D61DF1">
      <w:pPr>
        <w:pStyle w:val="Tekstpodstawowy"/>
        <w:tabs>
          <w:tab w:val="left" w:pos="426"/>
        </w:tabs>
        <w:spacing w:after="0"/>
        <w:contextualSpacing/>
        <w:jc w:val="center"/>
        <w:rPr>
          <w:b/>
          <w:bCs/>
        </w:rPr>
      </w:pPr>
    </w:p>
    <w:p w14:paraId="12A9FE2B" w14:textId="0786796F" w:rsidR="000A44E7" w:rsidRPr="00D61DF1" w:rsidRDefault="000A44E7" w:rsidP="00D61DF1">
      <w:pPr>
        <w:pStyle w:val="Tekstpodstawowy"/>
        <w:tabs>
          <w:tab w:val="left" w:pos="426"/>
        </w:tabs>
        <w:spacing w:after="0"/>
        <w:contextualSpacing/>
        <w:jc w:val="center"/>
        <w:rPr>
          <w:b/>
          <w:bCs/>
        </w:rPr>
      </w:pPr>
      <w:r w:rsidRPr="00D61DF1">
        <w:rPr>
          <w:b/>
          <w:bCs/>
        </w:rPr>
        <w:t xml:space="preserve">§ </w:t>
      </w:r>
      <w:r w:rsidR="005E61C7" w:rsidRPr="00D61DF1">
        <w:rPr>
          <w:b/>
          <w:bCs/>
        </w:rPr>
        <w:t>6</w:t>
      </w:r>
    </w:p>
    <w:p w14:paraId="4ED0B740" w14:textId="44F946A1" w:rsidR="00116E4F" w:rsidRPr="00D61DF1" w:rsidRDefault="000A44E7" w:rsidP="00D61DF1">
      <w:pPr>
        <w:pStyle w:val="Tekstpodstawowy"/>
        <w:tabs>
          <w:tab w:val="left" w:pos="426"/>
        </w:tabs>
        <w:jc w:val="center"/>
        <w:rPr>
          <w:b/>
          <w:bCs/>
        </w:rPr>
      </w:pPr>
      <w:r w:rsidRPr="00D61DF1">
        <w:rPr>
          <w:b/>
          <w:bCs/>
        </w:rPr>
        <w:t>[Podwykonawcy]</w:t>
      </w:r>
    </w:p>
    <w:p w14:paraId="49A168B0" w14:textId="77777777" w:rsidR="00671AA6" w:rsidRPr="003E10EB" w:rsidRDefault="00671AA6" w:rsidP="00671AA6">
      <w:pPr>
        <w:numPr>
          <w:ilvl w:val="0"/>
          <w:numId w:val="35"/>
        </w:numPr>
        <w:tabs>
          <w:tab w:val="clear" w:pos="360"/>
          <w:tab w:val="num" w:pos="426"/>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Wykonawca, podwykonawca lub dalszy podwykonawca zamierzający zawrzeć umowę </w:t>
      </w:r>
      <w:r w:rsidRPr="003E10EB">
        <w:rPr>
          <w:rFonts w:ascii="Times New Roman" w:hAnsi="Times New Roman"/>
          <w:sz w:val="24"/>
          <w:szCs w:val="24"/>
        </w:rPr>
        <w:br/>
        <w:t>o podwykonawstwo, której przedmiotem są roboty budowlane wchodzące w zakres Przedmiotu umowy, jest obowiązany do przedłożenia Zamawiającemu projektu tej umowy.</w:t>
      </w:r>
    </w:p>
    <w:p w14:paraId="5039FA82" w14:textId="77777777" w:rsidR="00671AA6" w:rsidRPr="003E10EB" w:rsidRDefault="00671AA6" w:rsidP="00671AA6">
      <w:pPr>
        <w:numPr>
          <w:ilvl w:val="0"/>
          <w:numId w:val="35"/>
        </w:numPr>
        <w:tabs>
          <w:tab w:val="clear" w:pos="360"/>
          <w:tab w:val="num" w:pos="426"/>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Podwykonawca lub dalszy podwykonawca jest obowiązany dołączyć zgodę Wykonawcy na zawarcie umowy o podwykonawstwo, której przedmiotem są roboty budowlane, </w:t>
      </w:r>
      <w:r w:rsidRPr="003E10EB">
        <w:rPr>
          <w:rFonts w:ascii="Times New Roman" w:hAnsi="Times New Roman"/>
          <w:sz w:val="24"/>
          <w:szCs w:val="24"/>
        </w:rPr>
        <w:br/>
        <w:t xml:space="preserve">o treści zgodnej z projektem umowy. </w:t>
      </w:r>
    </w:p>
    <w:p w14:paraId="5B4C2D82" w14:textId="77777777" w:rsidR="00671AA6" w:rsidRPr="003E10EB" w:rsidRDefault="00671AA6" w:rsidP="00671AA6">
      <w:pPr>
        <w:pStyle w:val="Tekstpodstawowy3"/>
        <w:numPr>
          <w:ilvl w:val="0"/>
          <w:numId w:val="35"/>
        </w:numPr>
        <w:tabs>
          <w:tab w:val="clear" w:pos="360"/>
          <w:tab w:val="num" w:pos="426"/>
        </w:tabs>
        <w:spacing w:before="120" w:line="240" w:lineRule="auto"/>
        <w:ind w:left="426" w:hanging="426"/>
        <w:rPr>
          <w:rFonts w:ascii="Times New Roman" w:hAnsi="Times New Roman"/>
          <w:sz w:val="24"/>
          <w:szCs w:val="24"/>
        </w:rPr>
      </w:pPr>
      <w:r w:rsidRPr="003E10EB">
        <w:rPr>
          <w:rFonts w:ascii="Times New Roman" w:hAnsi="Times New Roman"/>
          <w:sz w:val="24"/>
          <w:szCs w:val="24"/>
        </w:rPr>
        <w:t xml:space="preserve">Wymagania dotyczące umów o podwykonawstwo, których przedmiotem są roboty budowlane:  </w:t>
      </w:r>
    </w:p>
    <w:p w14:paraId="147ABDBB"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lastRenderedPageBreak/>
        <w:t>umowa o podwykonawstwo powinna zawierać, dokładne określenie zakresu prac podlegających podzleceniu,</w:t>
      </w:r>
    </w:p>
    <w:p w14:paraId="43CD58D2"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wynagrodzenie podwykonawcy powinno być określone w umowie kwotą wyrażoną w złotych i nie może być wyższe od cen jednostkowych Wykonawcy,</w:t>
      </w:r>
    </w:p>
    <w:p w14:paraId="37D5385F"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termin zapłaty wynagrodzenia w umowie o podwykonawstwo, nie może być dłuższy niż 30 dni od dnia doręczenia Wykonawcy faktury lub rachunku, potwierdzających wykonanie prac zleconych podwykonawcy,</w:t>
      </w:r>
    </w:p>
    <w:p w14:paraId="09E06450"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007515B3"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26CE3631" w14:textId="7550299C" w:rsidR="00671AA6" w:rsidRPr="003E10EB" w:rsidRDefault="003036EC" w:rsidP="00671AA6">
      <w:pPr>
        <w:numPr>
          <w:ilvl w:val="0"/>
          <w:numId w:val="36"/>
        </w:numPr>
        <w:spacing w:before="120" w:after="120" w:line="240" w:lineRule="auto"/>
        <w:ind w:left="851" w:hanging="425"/>
        <w:rPr>
          <w:rFonts w:ascii="Times New Roman" w:hAnsi="Times New Roman"/>
          <w:sz w:val="24"/>
          <w:szCs w:val="24"/>
        </w:rPr>
      </w:pPr>
      <w:r>
        <w:rPr>
          <w:rFonts w:ascii="Times New Roman" w:hAnsi="Times New Roman"/>
          <w:sz w:val="24"/>
          <w:szCs w:val="24"/>
        </w:rPr>
        <w:t>w</w:t>
      </w:r>
      <w:r w:rsidRPr="00B71940">
        <w:rPr>
          <w:rFonts w:ascii="Times New Roman" w:hAnsi="Times New Roman"/>
          <w:sz w:val="24"/>
          <w:szCs w:val="24"/>
        </w:rPr>
        <w:t xml:space="preserve"> razie gdy na podstawie umowy podwykonawczej ma zostać ustanowione zabezpieczenie należytego wykonania umowy, umowa winna przewidywać, że kwoty wnoszone na zabezpieczenie stanowić będą kaucję zabezpieczającą i będą wpłacane na osobny rachunek bankowy, a podwykonawcy przysługiwać będzie po upływie terminu zwrotu zabezpieczenia roszczenie o zwrot kaucji zabezpieczającej, nie będące roszczeniem o zapłatę wynagrodzenia</w:t>
      </w:r>
      <w:r w:rsidR="00671AA6" w:rsidRPr="003E10EB">
        <w:rPr>
          <w:rFonts w:ascii="Times New Roman" w:hAnsi="Times New Roman"/>
          <w:sz w:val="24"/>
          <w:szCs w:val="24"/>
        </w:rPr>
        <w:t>;</w:t>
      </w:r>
    </w:p>
    <w:p w14:paraId="5001B830"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w umowie należy zastrzec, że podwykonawca nie może przenosić wierzytelności przysługujących mu potencjalnie w stosunku Zamawiającego na osoby trzecie bez uprzedniej pisemnej (pod rygorem nieważności) zgody Zamawiającego,</w:t>
      </w:r>
    </w:p>
    <w:p w14:paraId="6D03EC3A" w14:textId="562B74B9"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w każdym przypadku zawarcia przez Zamawiającego z Wykonawcą odrębnej umowy, powierzenie dotychczasowemu podwykonawcy wykonywania zadań wchodzących w zakres przedmiotu owej odrębnej umowy wymagać będzie zawarcia osobnej umowy o podwykonawstwo (nie jest dopuszczalne rozszerzanie na podstawie aneksu zakresu dotychczasowej umowy o podwykonawstwo o prace wchodzące w zakres przedmiotu nowej, odrębnej umowy między Zamawiającym a Wykonawcą); określone w umowie o podwykonawstwo wynagrodzenie za wykonanie zakresu prac powierzonego podwykonawcy nie może przewyższać wynagrodzenia przewidzianego w umowie za wykonanie tego zakresu prac,</w:t>
      </w:r>
    </w:p>
    <w:p w14:paraId="4A8A6D0C" w14:textId="77777777" w:rsidR="00671AA6" w:rsidRPr="003E10EB" w:rsidRDefault="00671AA6" w:rsidP="00671AA6">
      <w:pPr>
        <w:pStyle w:val="Akapitzlist"/>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terminy wykonania przedmiotu umowy podwykonawczej zastrzeżone w umowie o podwykonawstwo nie będą przekraczać terminów realizacji Przedmiotu umowy określonych w niniejszej umowie, z tym zastrzeżeniem iż nie ma to zastawiania w sytuacji przekroczenia terminu niniejszej umowy przez Wykonawcę (bez względu na przyczynę),</w:t>
      </w:r>
    </w:p>
    <w:p w14:paraId="3B86487D" w14:textId="77777777" w:rsidR="00671AA6" w:rsidRPr="003E10EB" w:rsidRDefault="00671AA6" w:rsidP="00671AA6">
      <w:pPr>
        <w:numPr>
          <w:ilvl w:val="0"/>
          <w:numId w:val="36"/>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wymogi wskazane powyżej w pkt 1) – 9) znajdują odpowiednie zastosowanie do umów z dalszymi podwykonawcami. </w:t>
      </w:r>
    </w:p>
    <w:p w14:paraId="2997C92A" w14:textId="77777777" w:rsidR="00671AA6" w:rsidRPr="003E10EB" w:rsidRDefault="00671AA6" w:rsidP="00671AA6">
      <w:pPr>
        <w:pStyle w:val="Tekstpodstawowy3"/>
        <w:numPr>
          <w:ilvl w:val="0"/>
          <w:numId w:val="35"/>
        </w:numPr>
        <w:tabs>
          <w:tab w:val="clear" w:pos="360"/>
          <w:tab w:val="num" w:pos="426"/>
        </w:tabs>
        <w:spacing w:before="120" w:line="240" w:lineRule="auto"/>
        <w:ind w:left="426" w:hanging="426"/>
        <w:rPr>
          <w:rFonts w:ascii="Times New Roman" w:hAnsi="Times New Roman"/>
          <w:sz w:val="24"/>
          <w:szCs w:val="24"/>
        </w:rPr>
      </w:pPr>
      <w:r w:rsidRPr="003E10EB">
        <w:rPr>
          <w:rFonts w:ascii="Times New Roman" w:hAnsi="Times New Roman"/>
          <w:sz w:val="24"/>
          <w:szCs w:val="24"/>
        </w:rPr>
        <w:t>Wymagania dotyczące umów o podwykonawstwo, których przedmiotem są dostawy lub usługi:</w:t>
      </w:r>
    </w:p>
    <w:p w14:paraId="3F0D1D5C" w14:textId="77777777" w:rsidR="00671AA6" w:rsidRPr="003E10EB" w:rsidRDefault="00671AA6" w:rsidP="00671AA6">
      <w:pPr>
        <w:pStyle w:val="Tekstpodstawowy3"/>
        <w:numPr>
          <w:ilvl w:val="0"/>
          <w:numId w:val="39"/>
        </w:numPr>
        <w:spacing w:before="120" w:line="240" w:lineRule="auto"/>
        <w:rPr>
          <w:rFonts w:ascii="Times New Roman" w:hAnsi="Times New Roman"/>
          <w:sz w:val="24"/>
          <w:szCs w:val="24"/>
        </w:rPr>
      </w:pPr>
      <w:r w:rsidRPr="003E10EB">
        <w:rPr>
          <w:rFonts w:ascii="Times New Roman" w:hAnsi="Times New Roman"/>
          <w:sz w:val="24"/>
          <w:szCs w:val="24"/>
        </w:rPr>
        <w:lastRenderedPageBreak/>
        <w:t>umowa o podwykonawstwo powinna zawierać dokładne określenie dostawy lub usługi podlegających podzleceniu,</w:t>
      </w:r>
    </w:p>
    <w:p w14:paraId="752C28BD" w14:textId="77777777" w:rsidR="00671AA6" w:rsidRPr="003E10EB" w:rsidRDefault="00671AA6" w:rsidP="00671AA6">
      <w:pPr>
        <w:pStyle w:val="Tekstpodstawowy3"/>
        <w:numPr>
          <w:ilvl w:val="0"/>
          <w:numId w:val="39"/>
        </w:numPr>
        <w:spacing w:before="120" w:line="240" w:lineRule="auto"/>
        <w:rPr>
          <w:rFonts w:ascii="Times New Roman" w:hAnsi="Times New Roman"/>
          <w:sz w:val="24"/>
          <w:szCs w:val="24"/>
        </w:rPr>
      </w:pPr>
      <w:r w:rsidRPr="003E10EB">
        <w:rPr>
          <w:rFonts w:ascii="Times New Roman" w:eastAsiaTheme="minorHAnsi" w:hAnsi="Times New Roman"/>
          <w:sz w:val="24"/>
          <w:szCs w:val="24"/>
        </w:rPr>
        <w:t>termin zapłaty wynagrodzenia w umowie o podwykonawstwo, nie może być dłuższy niż 30 dni.</w:t>
      </w:r>
      <w:r w:rsidRPr="003E10EB">
        <w:rPr>
          <w:rFonts w:ascii="Times New Roman" w:hAnsi="Times New Roman"/>
          <w:sz w:val="24"/>
          <w:szCs w:val="24"/>
        </w:rPr>
        <w:t xml:space="preserve"> </w:t>
      </w:r>
    </w:p>
    <w:p w14:paraId="3A23BE17" w14:textId="77777777" w:rsidR="00671AA6" w:rsidRPr="003E10EB" w:rsidRDefault="00671AA6" w:rsidP="00671AA6">
      <w:pPr>
        <w:numPr>
          <w:ilvl w:val="0"/>
          <w:numId w:val="35"/>
        </w:numPr>
        <w:tabs>
          <w:tab w:val="clear" w:pos="360"/>
          <w:tab w:val="left" w:pos="426"/>
          <w:tab w:val="left" w:pos="709"/>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Poza wymaganiami, o których mowa w § 6 ust. 3 i 4 umowy, każde </w:t>
      </w:r>
      <w:r w:rsidRPr="003E10EB">
        <w:rPr>
          <w:rFonts w:ascii="Times New Roman" w:eastAsia="CIDFont+F3" w:hAnsi="Times New Roman"/>
          <w:sz w:val="24"/>
          <w:szCs w:val="24"/>
        </w:rPr>
        <w:t xml:space="preserve">umowy </w:t>
      </w:r>
      <w:r w:rsidRPr="003E10EB">
        <w:rPr>
          <w:rFonts w:ascii="Times New Roman" w:eastAsia="CIDFont+F3" w:hAnsi="Times New Roman"/>
          <w:sz w:val="24"/>
          <w:szCs w:val="24"/>
        </w:rPr>
        <w:br/>
        <w:t>z podwykonawcami lub dalszym podwykonawcami powinny stanowić że:</w:t>
      </w:r>
    </w:p>
    <w:p w14:paraId="084053B2" w14:textId="77777777" w:rsidR="00671AA6" w:rsidRPr="003E10EB" w:rsidRDefault="00671AA6" w:rsidP="00671AA6">
      <w:pPr>
        <w:pStyle w:val="Akapitzlist"/>
        <w:numPr>
          <w:ilvl w:val="0"/>
          <w:numId w:val="38"/>
        </w:numPr>
        <w:autoSpaceDE w:val="0"/>
        <w:autoSpaceDN w:val="0"/>
        <w:adjustRightInd w:val="0"/>
        <w:spacing w:after="120" w:line="240" w:lineRule="auto"/>
        <w:ind w:left="850" w:hanging="425"/>
        <w:rPr>
          <w:rFonts w:ascii="Times New Roman" w:eastAsia="CIDFont+F3" w:hAnsi="Times New Roman"/>
          <w:sz w:val="24"/>
          <w:szCs w:val="24"/>
        </w:rPr>
      </w:pPr>
      <w:r w:rsidRPr="003E10EB">
        <w:rPr>
          <w:rFonts w:ascii="Times New Roman" w:eastAsia="CIDFont+F3" w:hAnsi="Times New Roman"/>
          <w:sz w:val="24"/>
          <w:szCs w:val="24"/>
        </w:rPr>
        <w:t xml:space="preserve">podwykonawca lub dalszy podwykonawca jest zobowiązany do przedstawiania Zamawiającemu na jego żądanie dokumentów, oświadczeń i wyjaśnień dotyczących realizacji umowy o podwykonawstwo, </w:t>
      </w:r>
    </w:p>
    <w:p w14:paraId="26D79740" w14:textId="77777777" w:rsidR="00671AA6" w:rsidRPr="003E10EB" w:rsidRDefault="00671AA6" w:rsidP="00671AA6">
      <w:pPr>
        <w:pStyle w:val="Akapitzlist"/>
        <w:numPr>
          <w:ilvl w:val="0"/>
          <w:numId w:val="38"/>
        </w:numPr>
        <w:autoSpaceDE w:val="0"/>
        <w:autoSpaceDN w:val="0"/>
        <w:adjustRightInd w:val="0"/>
        <w:spacing w:after="120" w:line="240" w:lineRule="auto"/>
        <w:ind w:left="850" w:hanging="425"/>
        <w:rPr>
          <w:rFonts w:ascii="Times New Roman" w:eastAsia="CIDFont+F3" w:hAnsi="Times New Roman"/>
          <w:sz w:val="24"/>
          <w:szCs w:val="24"/>
        </w:rPr>
      </w:pPr>
      <w:r w:rsidRPr="003E10EB">
        <w:rPr>
          <w:rFonts w:ascii="Times New Roman" w:eastAsia="CIDFont+F3" w:hAnsi="Times New Roman"/>
          <w:sz w:val="24"/>
          <w:szCs w:val="24"/>
        </w:rPr>
        <w:t>Zamawiający ma prawo bezpośredniego zapytania podwykonawcy lub dalszego podwykonawcy o realizację przez Wykonawcę, podwykonawcę lub dalszego podwykonawcę płatności wynikających z umowy o podwykonawstwo, oraz</w:t>
      </w:r>
    </w:p>
    <w:p w14:paraId="37D245F2" w14:textId="77777777" w:rsidR="00671AA6" w:rsidRPr="003E10EB" w:rsidRDefault="00671AA6" w:rsidP="00671AA6">
      <w:pPr>
        <w:pStyle w:val="Akapitzlist"/>
        <w:numPr>
          <w:ilvl w:val="0"/>
          <w:numId w:val="38"/>
        </w:numPr>
        <w:autoSpaceDE w:val="0"/>
        <w:autoSpaceDN w:val="0"/>
        <w:adjustRightInd w:val="0"/>
        <w:spacing w:after="120" w:line="240" w:lineRule="auto"/>
        <w:ind w:left="850" w:hanging="425"/>
        <w:rPr>
          <w:rFonts w:ascii="Times New Roman" w:eastAsia="CIDFont+F3" w:hAnsi="Times New Roman"/>
          <w:sz w:val="24"/>
          <w:szCs w:val="24"/>
        </w:rPr>
      </w:pPr>
      <w:r w:rsidRPr="003E10EB">
        <w:rPr>
          <w:rFonts w:ascii="Times New Roman" w:eastAsia="CIDFont+F3" w:hAnsi="Times New Roman"/>
          <w:sz w:val="24"/>
          <w:szCs w:val="24"/>
        </w:rPr>
        <w:t xml:space="preserve">podwykonawca lub dalszy podwykonawca będzie zobowiązany do wykonania obowiązków w zakresie kontroli i informowania instytucji kontrolujących. </w:t>
      </w:r>
    </w:p>
    <w:p w14:paraId="18D22AA2" w14:textId="77777777" w:rsidR="00671AA6" w:rsidRPr="003E10EB" w:rsidRDefault="00671AA6" w:rsidP="00671AA6">
      <w:pPr>
        <w:numPr>
          <w:ilvl w:val="0"/>
          <w:numId w:val="35"/>
        </w:numPr>
        <w:tabs>
          <w:tab w:val="clear" w:pos="360"/>
          <w:tab w:val="left" w:pos="426"/>
          <w:tab w:val="left" w:pos="709"/>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Zamawiający w terminie 14 dni od dnia przedłożenia projektu umowy zobowiązany jest zbadać zgodność otrzymanego dokumentu pod kątem wypełnienia wymagań określonych w SWZ oraz w § 6 ust. 3 - 5 umowy oraz zgłosić ewentualne pisemne zastrzeżenia do przedłożonego projektu umowy.</w:t>
      </w:r>
    </w:p>
    <w:p w14:paraId="51BA5AE6" w14:textId="77777777" w:rsidR="00671AA6" w:rsidRPr="003E10EB" w:rsidRDefault="00671AA6" w:rsidP="00671AA6">
      <w:pPr>
        <w:numPr>
          <w:ilvl w:val="0"/>
          <w:numId w:val="35"/>
        </w:numPr>
        <w:tabs>
          <w:tab w:val="clear" w:pos="360"/>
          <w:tab w:val="num" w:pos="426"/>
          <w:tab w:val="left" w:pos="709"/>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Niezgłoszenie pisemnych zastrzeżeń do przedłożonego projektu umowy </w:t>
      </w:r>
      <w:r w:rsidRPr="003E10EB">
        <w:rPr>
          <w:rFonts w:ascii="Times New Roman" w:hAnsi="Times New Roman"/>
          <w:sz w:val="24"/>
          <w:szCs w:val="24"/>
        </w:rPr>
        <w:br/>
        <w:t>o podwykonawstwo, której przedmiotem są roboty budowlane w terminie, o którym mowa w § 6 ust. 6 umowy, uważa się za akceptację projektu umowy przez Zamawiającego.</w:t>
      </w:r>
    </w:p>
    <w:p w14:paraId="753DFF6B" w14:textId="77777777" w:rsidR="00671AA6" w:rsidRPr="003E10EB" w:rsidRDefault="00671AA6" w:rsidP="00671AA6">
      <w:pPr>
        <w:numPr>
          <w:ilvl w:val="0"/>
          <w:numId w:val="35"/>
        </w:numPr>
        <w:tabs>
          <w:tab w:val="clear" w:pos="360"/>
          <w:tab w:val="left" w:pos="426"/>
          <w:tab w:val="left" w:pos="709"/>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Wykonawca, podwykonawca lub dalszy podwykonawca zobowiązany jest przedłożyć Zamawiającemu poświadczoną za zgodność z oryginałem kopię zawartej umowy </w:t>
      </w:r>
      <w:r w:rsidRPr="003E10EB">
        <w:rPr>
          <w:rFonts w:ascii="Times New Roman" w:hAnsi="Times New Roman"/>
          <w:sz w:val="24"/>
          <w:szCs w:val="24"/>
        </w:rPr>
        <w:br/>
        <w:t xml:space="preserve">o podwykonawstwo, której przedmiotem są roboty budowlane w terminie 7 dni od dnia jej zawarcia. </w:t>
      </w:r>
    </w:p>
    <w:p w14:paraId="667CB237" w14:textId="77777777" w:rsidR="00671AA6" w:rsidRPr="003E10EB" w:rsidRDefault="00671AA6" w:rsidP="00671AA6">
      <w:pPr>
        <w:numPr>
          <w:ilvl w:val="0"/>
          <w:numId w:val="35"/>
        </w:numPr>
        <w:tabs>
          <w:tab w:val="clear" w:pos="360"/>
          <w:tab w:val="num" w:pos="426"/>
          <w:tab w:val="left" w:pos="709"/>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 xml:space="preserve">Zamawiający w terminie 14 dni zgłasza pisemny sprzeciw do umowy, o której mowa </w:t>
      </w:r>
      <w:r w:rsidRPr="003E10EB">
        <w:rPr>
          <w:rFonts w:ascii="Times New Roman" w:hAnsi="Times New Roman"/>
          <w:sz w:val="24"/>
          <w:szCs w:val="24"/>
        </w:rPr>
        <w:br/>
        <w:t xml:space="preserve">w § 6 ust. 8 umowy, w przypadkach nieuwzględnienia zastrzeżeń Zamawiającego, </w:t>
      </w:r>
      <w:r w:rsidRPr="003E10EB">
        <w:rPr>
          <w:rFonts w:ascii="Times New Roman" w:hAnsi="Times New Roman"/>
          <w:sz w:val="24"/>
          <w:szCs w:val="24"/>
        </w:rPr>
        <w:br/>
        <w:t>o których mowa w § 6 ust. 6 umowy, jak również w sytuacji gdy treść umowy zawiera odmienne postanowienia niż przewidziane w projekcie tej umowy w wersji przedłożonej do zaakceptowania Zamawiającemu, do którego nie wniósł zastrzeżeń. Niezgłoszenie pisemnego sprzeciwu w przedmiotowym terminie uważa się za akceptację umowy przez Zamawiającego.</w:t>
      </w:r>
    </w:p>
    <w:p w14:paraId="58CDDC0B" w14:textId="77777777" w:rsidR="00671AA6" w:rsidRPr="003E10EB" w:rsidRDefault="00671AA6" w:rsidP="00671AA6">
      <w:pPr>
        <w:numPr>
          <w:ilvl w:val="0"/>
          <w:numId w:val="35"/>
        </w:numPr>
        <w:tabs>
          <w:tab w:val="clear" w:pos="360"/>
          <w:tab w:val="num" w:pos="426"/>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Wykonawca zobowiązany jest przedłożyć Zamawiającemu poświadczoną za zgodność z oryginałem kopię zawartej umowy o podwykonawstwo, której przedmiotem są dostawy lub usługi, w terminie 7 dni od dnia jej zawarcia, z wyłączeniem umów o podwykonawstwo o wartości mniejszej niż 0,5% wartości przedmiotowej umowy oraz umów o podwykonawstwo, których przedmiot został wskazany przez Zamawiającego w SWZ. Wyłączenie, o którym mowa w zdaniu pierwszym, nie dotyczy umów o podwykonawstwo o wartości większej niż 50 000,00 zł (słownie: pięćdziesiąt tysięcy złotych).</w:t>
      </w:r>
    </w:p>
    <w:p w14:paraId="6C7F79B2"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W sytuacji, gdy umowa o podwykonawstwo, której przedmiotem są dostawy lub usługi, nie spełnia wymagań, o których mowa w § 6 ust. 4 i 5 umowy, Zamawiający informuje o tym Wykonawcę i wzywa go do doprowadzenia do zmiany tej umowy w niniejszym zakresie, w terminie 7 dni od daty otrzymania pisma w tej sprawie. </w:t>
      </w:r>
    </w:p>
    <w:p w14:paraId="716C8A7C"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lastRenderedPageBreak/>
        <w:t>Wykonawca jest odpowiedzialny w szczególności za działania lub zaniechania podwykonawcy, dalszych podwykonawców, ich przedstawicieli lub pracowników, jak za własne działania lub zaniechania.</w:t>
      </w:r>
    </w:p>
    <w:p w14:paraId="6C09BBBE"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Postanowienia § 6 ust. 1-11 umowy stosuje się odpowiednio do zmian umowy </w:t>
      </w:r>
      <w:r w:rsidRPr="003E10EB">
        <w:rPr>
          <w:rFonts w:ascii="Times New Roman" w:hAnsi="Times New Roman"/>
          <w:sz w:val="24"/>
          <w:szCs w:val="24"/>
        </w:rPr>
        <w:br/>
        <w:t xml:space="preserve">o podwykonawstwo. </w:t>
      </w:r>
    </w:p>
    <w:p w14:paraId="4C745C3D"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Zamawiający dokonana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7035F83"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Wynagrodzenie, o którym mowa w § 6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73E5C7"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Bezpośrednia zapłata obejmuje wyłącznie należne wynagrodzenie, bez odsetek należnych podwykonawcy lub dalszemu podwykonawcy.</w:t>
      </w:r>
    </w:p>
    <w:p w14:paraId="4442DE2E"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Przed dokonaniem bezpośredniej zapłaty Zamawiający umożliwi Wykonawcy zgłoszenie pisemnych uwag dotyczących zasadności bezpośredniej zapłaty wynagrodzenia podwykonawcy lub dalszemu podwykonawcy, o których mowa w § 6 ust. 14. Wykonawca zobowiązany jest zgłosić ewentualne uwagi w terminie 7 dni od dnia otrzymania od Zamawiającego informacji w tej sprawie.</w:t>
      </w:r>
    </w:p>
    <w:p w14:paraId="54527136"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W przypadku zgłoszenia uwag przez Wykonawcę, o których mowa w § 6 ust. 17, w terminie wskazanym przez Zamawiającego, Zamawiający w zależności od sytuacji: </w:t>
      </w:r>
    </w:p>
    <w:p w14:paraId="79CE1109" w14:textId="77777777" w:rsidR="00671AA6" w:rsidRPr="003E10EB" w:rsidRDefault="00671AA6" w:rsidP="00671AA6">
      <w:pPr>
        <w:numPr>
          <w:ilvl w:val="1"/>
          <w:numId w:val="37"/>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nie dokonuje bezpośredniej zapłaty wynagrodzenia podwykonawcy lub dalszemu podwykonawcy, jeżeli Wykonawca wykaże niezasadność takiej zapłaty,</w:t>
      </w:r>
    </w:p>
    <w:p w14:paraId="7170801A" w14:textId="77777777" w:rsidR="00671AA6" w:rsidRPr="003E10EB" w:rsidRDefault="00671AA6" w:rsidP="00671AA6">
      <w:pPr>
        <w:numPr>
          <w:ilvl w:val="1"/>
          <w:numId w:val="37"/>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złoży do depozytu sądowego kwotę potrzebną na pokrycie wynagrodzenia podwykonawcy lub dalszego podwykonawcy w przypadku istnienia zasadniczej wątpliwości Zamawiającego co do wysokości należnej zapłaty lub podmiotu, któremu płatność się należy, albo</w:t>
      </w:r>
    </w:p>
    <w:p w14:paraId="03EF4CC7" w14:textId="77777777" w:rsidR="00671AA6" w:rsidRPr="003E10EB" w:rsidRDefault="00671AA6" w:rsidP="00671AA6">
      <w:pPr>
        <w:numPr>
          <w:ilvl w:val="1"/>
          <w:numId w:val="37"/>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dokona bezpośredniej zapłaty wynagrodzenia podwykonawcy lub dalszemu podwykonawcy, jeżeli podwykonawca lub dalszy podwykonawca wykaże zasadność takiej zapłaty.</w:t>
      </w:r>
    </w:p>
    <w:p w14:paraId="0E610DFE"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Zamawiający dokonana bezpośredniej płatności na rzecz podwykonawcy lub dalszego podwykonawcy w terminie 30 dni od dnia otrzymania uwag Wykonawcy, o których mowa w § 6 ust. 17 lub od dnia w którym upłynął 7 - dniowy termin ich zgłoszenia. </w:t>
      </w:r>
    </w:p>
    <w:p w14:paraId="3C627661"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W przypadku dokonania bezpośredniej zapłaty podwykonawcy lub dalszemu podwykonawcy, Zamawiający potrąca kwotę wypłaconego wynagrodzenia z wynagrodzenia należnego Wykonawcy.</w:t>
      </w:r>
    </w:p>
    <w:p w14:paraId="28644E6B"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Konieczność wielokrotnego dokonywania bezpośredniej zapłaty podwykonawcy lub dalszemu podwykonawcy lub konieczność dokonania bezpośrednich zapłat na sumę większą niż 5 % wartości wynagrodzenia brutto Wykonawcy, określonego w § 3 ust. 1 </w:t>
      </w:r>
      <w:r w:rsidRPr="003E10EB">
        <w:rPr>
          <w:rFonts w:ascii="Times New Roman" w:hAnsi="Times New Roman"/>
          <w:sz w:val="24"/>
          <w:szCs w:val="24"/>
        </w:rPr>
        <w:lastRenderedPageBreak/>
        <w:t xml:space="preserve">umowy, stanowi podstawę do odstąpienia od umowy z przyczyn leżących po stronie Wykonawcy. </w:t>
      </w:r>
    </w:p>
    <w:p w14:paraId="2B2116EB"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 xml:space="preserve">W przypadku wykonywania zamówień podobnych z udziałem podwykonawców Zamawiający wymaga zawarcia odrębnych umów podwykonawczych na te zakresy robót. </w:t>
      </w:r>
    </w:p>
    <w:p w14:paraId="2F790A1E" w14:textId="77777777" w:rsidR="00671AA6" w:rsidRPr="003E10EB" w:rsidRDefault="00671AA6" w:rsidP="00671AA6">
      <w:pPr>
        <w:numPr>
          <w:ilvl w:val="0"/>
          <w:numId w:val="35"/>
        </w:numPr>
        <w:tabs>
          <w:tab w:val="clear" w:pos="360"/>
          <w:tab w:val="num" w:pos="426"/>
        </w:tabs>
        <w:spacing w:before="120" w:after="120"/>
        <w:ind w:left="426" w:hanging="568"/>
        <w:rPr>
          <w:rFonts w:ascii="Times New Roman" w:hAnsi="Times New Roman"/>
          <w:sz w:val="24"/>
          <w:szCs w:val="24"/>
        </w:rPr>
      </w:pPr>
      <w:r w:rsidRPr="003E10EB">
        <w:rPr>
          <w:rFonts w:ascii="Times New Roman" w:hAnsi="Times New Roman"/>
          <w:sz w:val="24"/>
          <w:szCs w:val="24"/>
        </w:rPr>
        <w:t>Opóźnienia w realizacji Przedmiotu umowy wynikające z braku podwykonawcy lub dalszego podwykonawcy będą traktowane jako opóźnienia wynikające z przyczyn zależnych od Wykonawcy i nie mogą stanowić podstawy do zmiany terminu zakończenia robót lub Przedmiotu umowy.</w:t>
      </w:r>
    </w:p>
    <w:p w14:paraId="5185E515" w14:textId="77777777" w:rsidR="00671AA6" w:rsidRPr="003E10EB"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hAnsi="Times New Roman"/>
          <w:sz w:val="24"/>
          <w:szCs w:val="24"/>
        </w:rPr>
        <w:t>W przypadku zmiany albo rezygnacji z podwykonawcy – podmiotu, na którego zasoby Wykonawca powoływał się w celu wykazania spełnienia warunku udziału w postępowaniu, o którym mowa w art. 118 ust. 1 Pzp, Wykonawca jest obowiązany wykazać Zamawiającemu, że proponowany inny podwykonawca samodzielnie spełnia je w stopniu nie mniejszym niż wymagany w trakcie postępowania o udzielenie zamówienia. W tym celu Wykonawca przedkłada Zamawiającemu dokumenty w zakresie wymaganym przez Zamawiającego w trakcie postępowania – zgodnie z postanowieniami SWZ.</w:t>
      </w:r>
    </w:p>
    <w:p w14:paraId="6B3EEA5C" w14:textId="47E0CF18" w:rsidR="006D19FD" w:rsidRPr="00671AA6" w:rsidRDefault="00671AA6" w:rsidP="00671AA6">
      <w:pPr>
        <w:numPr>
          <w:ilvl w:val="0"/>
          <w:numId w:val="35"/>
        </w:numPr>
        <w:tabs>
          <w:tab w:val="clear" w:pos="360"/>
          <w:tab w:val="num" w:pos="426"/>
        </w:tabs>
        <w:spacing w:before="120" w:after="120" w:line="240" w:lineRule="auto"/>
        <w:ind w:left="426" w:hanging="568"/>
        <w:rPr>
          <w:rFonts w:ascii="Times New Roman" w:hAnsi="Times New Roman"/>
          <w:sz w:val="24"/>
          <w:szCs w:val="24"/>
        </w:rPr>
      </w:pPr>
      <w:r w:rsidRPr="003E10EB">
        <w:rPr>
          <w:rFonts w:ascii="Times New Roman" w:eastAsia="CIDFont+F3" w:hAnsi="Times New Roman"/>
          <w:sz w:val="24"/>
          <w:szCs w:val="24"/>
        </w:rPr>
        <w:t>Wykonawca jest zobowiązany do przedstawiania Zamawiającemu na jego żądanie dokumentów, oświadczeń i wyjaśnień dotyczących realizacji umów o podwykonawstwo.</w:t>
      </w:r>
    </w:p>
    <w:p w14:paraId="12A9FE6A" w14:textId="2B60EF3A" w:rsidR="00C8531F" w:rsidRPr="00D61DF1" w:rsidRDefault="00C8531F" w:rsidP="00D61DF1">
      <w:pPr>
        <w:pStyle w:val="Tekstpodstawowy"/>
        <w:tabs>
          <w:tab w:val="left" w:pos="426"/>
        </w:tabs>
        <w:spacing w:after="0"/>
        <w:contextualSpacing/>
        <w:jc w:val="center"/>
        <w:rPr>
          <w:b/>
          <w:bCs/>
        </w:rPr>
      </w:pPr>
      <w:r w:rsidRPr="00D61DF1">
        <w:rPr>
          <w:b/>
          <w:bCs/>
        </w:rPr>
        <w:t xml:space="preserve">§ </w:t>
      </w:r>
      <w:r w:rsidR="00354A7E" w:rsidRPr="00D61DF1">
        <w:rPr>
          <w:b/>
          <w:bCs/>
        </w:rPr>
        <w:t>7</w:t>
      </w:r>
    </w:p>
    <w:p w14:paraId="2CD4AA04" w14:textId="754DB311" w:rsidR="00354A7E" w:rsidRPr="00D61DF1" w:rsidRDefault="00611C54" w:rsidP="00D61DF1">
      <w:pPr>
        <w:pStyle w:val="Tekstpodstawowy"/>
        <w:tabs>
          <w:tab w:val="left" w:pos="426"/>
        </w:tabs>
        <w:jc w:val="center"/>
        <w:rPr>
          <w:b/>
          <w:bCs/>
        </w:rPr>
      </w:pPr>
      <w:r w:rsidRPr="00D61DF1">
        <w:rPr>
          <w:b/>
          <w:bCs/>
        </w:rPr>
        <w:t>[Odbiory]</w:t>
      </w:r>
    </w:p>
    <w:p w14:paraId="7EC8C3AD" w14:textId="13C37820" w:rsidR="00354A7E" w:rsidRPr="00D61DF1" w:rsidRDefault="00354A7E" w:rsidP="00D61DF1">
      <w:pPr>
        <w:pStyle w:val="Akapitzlist"/>
        <w:numPr>
          <w:ilvl w:val="0"/>
          <w:numId w:val="27"/>
        </w:numPr>
        <w:autoSpaceDE w:val="0"/>
        <w:autoSpaceDN w:val="0"/>
        <w:adjustRightInd w:val="0"/>
        <w:spacing w:after="12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Odbiór końcowy całego zakresu prac polegający na ocenie ilości i jakości wykonanych</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prac powinien być przez Wykonawcę zgłoszony Zamawiającemu na piśmie pod rygorem</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nieważności.</w:t>
      </w:r>
    </w:p>
    <w:p w14:paraId="36AE7B73" w14:textId="044AD6A7" w:rsidR="00354A7E" w:rsidRPr="00D61DF1" w:rsidRDefault="00354A7E"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 przypadku ukończenia robót zanikających lub podlegających zakryciu Zamawiający</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przystąpi i zakończy odbiór w terminie 7 dni roboczych od dnia zgłoszenia przez</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Wykonawcę Zamawiającemu gotowości do odbioru oraz przedłożenia przez Wykonawcę</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wymaganych dokumentów niezbędnych do dokonania odbioru. Z czynności odbioru</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sporządzany jest protokół, podpisywany przez przedstawicieli </w:t>
      </w:r>
      <w:r w:rsidR="00EF74B4" w:rsidRPr="00D61DF1">
        <w:rPr>
          <w:rFonts w:ascii="Times New Roman" w:eastAsiaTheme="minorHAnsi" w:hAnsi="Times New Roman"/>
          <w:sz w:val="24"/>
          <w:szCs w:val="24"/>
        </w:rPr>
        <w:t>s</w:t>
      </w:r>
      <w:r w:rsidRPr="00D61DF1">
        <w:rPr>
          <w:rFonts w:ascii="Times New Roman" w:eastAsiaTheme="minorHAnsi" w:hAnsi="Times New Roman"/>
          <w:sz w:val="24"/>
          <w:szCs w:val="24"/>
        </w:rPr>
        <w:t>tron. W razie</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stwierdzenia przez Zamawiającego w trakcie odbioru robót zanikających lub</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podlegających zakryciu istnienia jakichkolwiek wad</w:t>
      </w:r>
      <w:r w:rsidR="00CA0EB4" w:rsidRPr="00D61DF1">
        <w:rPr>
          <w:rFonts w:ascii="Times New Roman" w:eastAsiaTheme="minorHAnsi" w:hAnsi="Times New Roman"/>
          <w:sz w:val="24"/>
          <w:szCs w:val="24"/>
        </w:rPr>
        <w:t xml:space="preserve"> lub usterek</w:t>
      </w:r>
      <w:r w:rsidRPr="00D61DF1">
        <w:rPr>
          <w:rFonts w:ascii="Times New Roman" w:eastAsiaTheme="minorHAnsi" w:hAnsi="Times New Roman"/>
          <w:sz w:val="24"/>
          <w:szCs w:val="24"/>
        </w:rPr>
        <w:t xml:space="preserve"> prac wykonanych w ramach</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odbieranej części robót</w:t>
      </w:r>
      <w:r w:rsidR="00EF74B4" w:rsidRPr="00D61DF1">
        <w:rPr>
          <w:rFonts w:ascii="Times New Roman" w:eastAsiaTheme="minorHAnsi" w:hAnsi="Times New Roman"/>
          <w:sz w:val="24"/>
          <w:szCs w:val="24"/>
        </w:rPr>
        <w:t>,</w:t>
      </w:r>
      <w:r w:rsidRPr="00D61DF1">
        <w:rPr>
          <w:rFonts w:ascii="Times New Roman" w:eastAsiaTheme="minorHAnsi" w:hAnsi="Times New Roman"/>
          <w:sz w:val="24"/>
          <w:szCs w:val="24"/>
        </w:rPr>
        <w:t xml:space="preserve"> może on uzależnić dokonanie tego odbioru i podpisanie protokołu</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od usunięcia tych wad</w:t>
      </w:r>
      <w:r w:rsidR="00CA0EB4" w:rsidRPr="00D61DF1">
        <w:rPr>
          <w:rFonts w:ascii="Times New Roman" w:eastAsiaTheme="minorHAnsi" w:hAnsi="Times New Roman"/>
          <w:sz w:val="24"/>
          <w:szCs w:val="24"/>
        </w:rPr>
        <w:t xml:space="preserve"> lub usterek</w:t>
      </w:r>
      <w:r w:rsidRPr="00D61DF1">
        <w:rPr>
          <w:rFonts w:ascii="Times New Roman" w:eastAsiaTheme="minorHAnsi" w:hAnsi="Times New Roman"/>
          <w:sz w:val="24"/>
          <w:szCs w:val="24"/>
        </w:rPr>
        <w:t>.</w:t>
      </w:r>
      <w:r w:rsidR="00CA0EB4" w:rsidRPr="00D61DF1">
        <w:rPr>
          <w:rFonts w:ascii="Times New Roman" w:eastAsiaTheme="minorHAnsi" w:hAnsi="Times New Roman"/>
          <w:sz w:val="24"/>
          <w:szCs w:val="24"/>
        </w:rPr>
        <w:t xml:space="preserve"> </w:t>
      </w:r>
    </w:p>
    <w:p w14:paraId="22B6D549" w14:textId="489551C8" w:rsidR="00354A7E" w:rsidRPr="00D61DF1" w:rsidRDefault="00354A7E"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Wykonawca zawiadomi pisemnie Zamawiającego o gotowości</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do przekazania </w:t>
      </w:r>
      <w:r w:rsidR="00EF74B4" w:rsidRPr="00D61DF1">
        <w:rPr>
          <w:rFonts w:ascii="Times New Roman" w:eastAsiaTheme="minorHAnsi" w:hAnsi="Times New Roman"/>
          <w:sz w:val="24"/>
          <w:szCs w:val="24"/>
        </w:rPr>
        <w:t>P</w:t>
      </w:r>
      <w:r w:rsidRPr="00D61DF1">
        <w:rPr>
          <w:rFonts w:ascii="Times New Roman" w:eastAsiaTheme="minorHAnsi" w:hAnsi="Times New Roman"/>
          <w:sz w:val="24"/>
          <w:szCs w:val="24"/>
        </w:rPr>
        <w:t xml:space="preserve">rzedmiotu </w:t>
      </w:r>
      <w:r w:rsidR="00EF74B4" w:rsidRPr="00D61DF1">
        <w:rPr>
          <w:rFonts w:ascii="Times New Roman" w:eastAsiaTheme="minorHAnsi" w:hAnsi="Times New Roman"/>
          <w:sz w:val="24"/>
          <w:szCs w:val="24"/>
        </w:rPr>
        <w:t>u</w:t>
      </w:r>
      <w:r w:rsidRPr="00D61DF1">
        <w:rPr>
          <w:rFonts w:ascii="Times New Roman" w:eastAsiaTheme="minorHAnsi" w:hAnsi="Times New Roman"/>
          <w:sz w:val="24"/>
          <w:szCs w:val="24"/>
        </w:rPr>
        <w:t>mowy Zamawiającemu i dokonania odbioru</w:t>
      </w:r>
      <w:r w:rsidR="00105828" w:rsidRPr="00D61DF1">
        <w:rPr>
          <w:rFonts w:ascii="Times New Roman" w:eastAsiaTheme="minorHAnsi" w:hAnsi="Times New Roman"/>
          <w:sz w:val="24"/>
          <w:szCs w:val="24"/>
        </w:rPr>
        <w:t xml:space="preserve"> robót zanikających lub podlegających zakryciu oraz odbioru</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końcowego.</w:t>
      </w:r>
    </w:p>
    <w:p w14:paraId="203354FF" w14:textId="0A85B448" w:rsidR="00354A7E" w:rsidRPr="00D61DF1" w:rsidRDefault="00354A7E" w:rsidP="00D61DF1">
      <w:pPr>
        <w:pStyle w:val="Akapitzlist"/>
        <w:numPr>
          <w:ilvl w:val="0"/>
          <w:numId w:val="27"/>
        </w:numPr>
        <w:autoSpaceDE w:val="0"/>
        <w:autoSpaceDN w:val="0"/>
        <w:adjustRightInd w:val="0"/>
        <w:spacing w:after="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Zamawiający przystąpi do odbioru końcowego w terminie 10 dni roboczych od dnia</w:t>
      </w:r>
      <w:r w:rsidR="00EF74B4"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zgłoszenia przez Wykonawcę Zamawiającemu gotowości do odbioru, zgodnie z ust. 3 i 5.</w:t>
      </w:r>
    </w:p>
    <w:p w14:paraId="6685CA38" w14:textId="05E08295" w:rsidR="00354A7E" w:rsidRPr="00D61DF1" w:rsidRDefault="00354A7E" w:rsidP="00D61DF1">
      <w:pPr>
        <w:pStyle w:val="Akapitzlist"/>
        <w:autoSpaceDE w:val="0"/>
        <w:autoSpaceDN w:val="0"/>
        <w:adjustRightInd w:val="0"/>
        <w:spacing w:after="120" w:line="240" w:lineRule="auto"/>
        <w:ind w:left="426"/>
        <w:rPr>
          <w:rFonts w:ascii="Times New Roman" w:eastAsiaTheme="minorHAnsi" w:hAnsi="Times New Roman"/>
          <w:sz w:val="24"/>
          <w:szCs w:val="24"/>
        </w:rPr>
      </w:pPr>
      <w:r w:rsidRPr="00D61DF1">
        <w:rPr>
          <w:rFonts w:ascii="Times New Roman" w:eastAsiaTheme="minorHAnsi" w:hAnsi="Times New Roman"/>
          <w:sz w:val="24"/>
          <w:szCs w:val="24"/>
        </w:rPr>
        <w:t>Z czynności odbioru końcowego sporządzany jest protokół, podpisywany przez</w:t>
      </w:r>
      <w:r w:rsidR="005838FA"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przedstawicieli </w:t>
      </w:r>
      <w:r w:rsidR="005838FA" w:rsidRPr="00D61DF1">
        <w:rPr>
          <w:rFonts w:ascii="Times New Roman" w:eastAsiaTheme="minorHAnsi" w:hAnsi="Times New Roman"/>
          <w:sz w:val="24"/>
          <w:szCs w:val="24"/>
        </w:rPr>
        <w:t>s</w:t>
      </w:r>
      <w:r w:rsidRPr="00D61DF1">
        <w:rPr>
          <w:rFonts w:ascii="Times New Roman" w:eastAsiaTheme="minorHAnsi" w:hAnsi="Times New Roman"/>
          <w:sz w:val="24"/>
          <w:szCs w:val="24"/>
        </w:rPr>
        <w:t>tron.</w:t>
      </w:r>
    </w:p>
    <w:p w14:paraId="185A4CA4" w14:textId="430B2D6F" w:rsidR="00354A7E" w:rsidRPr="00D61DF1" w:rsidRDefault="00354A7E"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Wykonawca przekaże Zamawiającemu razem z wnioskiem o dokonaniu odbioru</w:t>
      </w:r>
      <w:r w:rsidR="005838FA"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końcowego robót:</w:t>
      </w:r>
    </w:p>
    <w:p w14:paraId="5B3AE41A" w14:textId="2C3A6C95" w:rsidR="00354A7E" w:rsidRPr="00D61DF1" w:rsidRDefault="00354A7E" w:rsidP="00D61DF1">
      <w:pPr>
        <w:pStyle w:val="Akapitzlist"/>
        <w:numPr>
          <w:ilvl w:val="1"/>
          <w:numId w:val="27"/>
        </w:numPr>
        <w:autoSpaceDE w:val="0"/>
        <w:autoSpaceDN w:val="0"/>
        <w:adjustRightInd w:val="0"/>
        <w:spacing w:after="120" w:line="240" w:lineRule="auto"/>
        <w:ind w:left="709" w:hanging="283"/>
        <w:rPr>
          <w:rFonts w:ascii="Times New Roman" w:eastAsiaTheme="minorHAnsi" w:hAnsi="Times New Roman"/>
          <w:sz w:val="24"/>
          <w:szCs w:val="24"/>
        </w:rPr>
      </w:pPr>
      <w:r w:rsidRPr="00D61DF1">
        <w:rPr>
          <w:rFonts w:ascii="Times New Roman" w:eastAsiaTheme="minorHAnsi" w:hAnsi="Times New Roman"/>
          <w:sz w:val="24"/>
          <w:szCs w:val="24"/>
        </w:rPr>
        <w:t>dokumentację powykonawczą,</w:t>
      </w:r>
    </w:p>
    <w:p w14:paraId="7D4D9FF2" w14:textId="2AD6A7DA" w:rsidR="00354A7E" w:rsidRPr="00D61DF1" w:rsidRDefault="00354A7E" w:rsidP="00D61DF1">
      <w:pPr>
        <w:pStyle w:val="Akapitzlist"/>
        <w:numPr>
          <w:ilvl w:val="1"/>
          <w:numId w:val="27"/>
        </w:numPr>
        <w:autoSpaceDE w:val="0"/>
        <w:autoSpaceDN w:val="0"/>
        <w:adjustRightInd w:val="0"/>
        <w:spacing w:after="120" w:line="240" w:lineRule="auto"/>
        <w:ind w:left="709" w:hanging="283"/>
        <w:rPr>
          <w:rFonts w:ascii="Times New Roman" w:eastAsiaTheme="minorHAnsi" w:hAnsi="Times New Roman"/>
          <w:sz w:val="24"/>
          <w:szCs w:val="24"/>
        </w:rPr>
      </w:pPr>
      <w:r w:rsidRPr="00D61DF1">
        <w:rPr>
          <w:rFonts w:ascii="Times New Roman" w:eastAsiaTheme="minorHAnsi" w:hAnsi="Times New Roman"/>
          <w:sz w:val="24"/>
          <w:szCs w:val="24"/>
        </w:rPr>
        <w:t>atesty na prefabrykaty, materiały i urządzenia;</w:t>
      </w:r>
    </w:p>
    <w:p w14:paraId="6250F62A" w14:textId="471D9BA4" w:rsidR="00354A7E" w:rsidRPr="00D61DF1" w:rsidRDefault="00354A7E" w:rsidP="00D61DF1">
      <w:pPr>
        <w:pStyle w:val="Akapitzlist"/>
        <w:numPr>
          <w:ilvl w:val="1"/>
          <w:numId w:val="27"/>
        </w:numPr>
        <w:autoSpaceDE w:val="0"/>
        <w:autoSpaceDN w:val="0"/>
        <w:adjustRightInd w:val="0"/>
        <w:spacing w:after="120" w:line="240" w:lineRule="auto"/>
        <w:ind w:left="709" w:hanging="283"/>
        <w:rPr>
          <w:rFonts w:ascii="Times New Roman" w:eastAsiaTheme="minorHAnsi" w:hAnsi="Times New Roman"/>
          <w:sz w:val="24"/>
          <w:szCs w:val="24"/>
        </w:rPr>
      </w:pPr>
      <w:r w:rsidRPr="00D61DF1">
        <w:rPr>
          <w:rFonts w:ascii="Times New Roman" w:eastAsiaTheme="minorHAnsi" w:hAnsi="Times New Roman"/>
          <w:sz w:val="24"/>
          <w:szCs w:val="24"/>
        </w:rPr>
        <w:lastRenderedPageBreak/>
        <w:t>wymagane dokumenty, protokoły i zaświadczenia z przeprowadzonych przez</w:t>
      </w:r>
      <w:r w:rsidR="00C158D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Wykonawcę, sprawdzeń i badań, a w szczególności protokoły odbioru robót</w:t>
      </w:r>
      <w:r w:rsidR="00C158D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branżowych objętych zamówieniem;</w:t>
      </w:r>
    </w:p>
    <w:p w14:paraId="49C366FA" w14:textId="1AC76911" w:rsidR="00354A7E" w:rsidRPr="00D61DF1" w:rsidRDefault="00354A7E" w:rsidP="00D61DF1">
      <w:pPr>
        <w:pStyle w:val="Akapitzlist"/>
        <w:numPr>
          <w:ilvl w:val="1"/>
          <w:numId w:val="27"/>
        </w:numPr>
        <w:autoSpaceDE w:val="0"/>
        <w:autoSpaceDN w:val="0"/>
        <w:adjustRightInd w:val="0"/>
        <w:spacing w:after="120" w:line="240" w:lineRule="auto"/>
        <w:ind w:left="709" w:hanging="283"/>
        <w:rPr>
          <w:rFonts w:ascii="Times New Roman" w:eastAsiaTheme="minorHAnsi" w:hAnsi="Times New Roman"/>
          <w:sz w:val="24"/>
          <w:szCs w:val="24"/>
        </w:rPr>
      </w:pPr>
      <w:r w:rsidRPr="00D61DF1">
        <w:rPr>
          <w:rFonts w:ascii="Times New Roman" w:eastAsiaTheme="minorHAnsi" w:hAnsi="Times New Roman"/>
          <w:sz w:val="24"/>
          <w:szCs w:val="24"/>
        </w:rPr>
        <w:t xml:space="preserve">oświadczenie kierownika budowy o zgodności wykonania </w:t>
      </w:r>
      <w:r w:rsidR="00105828" w:rsidRPr="00D61DF1">
        <w:rPr>
          <w:rFonts w:ascii="Times New Roman" w:eastAsiaTheme="minorHAnsi" w:hAnsi="Times New Roman"/>
          <w:sz w:val="24"/>
          <w:szCs w:val="24"/>
        </w:rPr>
        <w:t>robót</w:t>
      </w:r>
      <w:r w:rsidR="00C158D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z projektem budowlanym, przepisami i obowiązującymi polskimi normami</w:t>
      </w:r>
      <w:r w:rsidR="003577CA" w:rsidRPr="00D61DF1">
        <w:rPr>
          <w:rFonts w:ascii="Times New Roman" w:eastAsiaTheme="minorHAnsi" w:hAnsi="Times New Roman"/>
          <w:sz w:val="24"/>
          <w:szCs w:val="24"/>
        </w:rPr>
        <w:t>.</w:t>
      </w:r>
    </w:p>
    <w:p w14:paraId="6E030348" w14:textId="08042504" w:rsidR="00303073" w:rsidRPr="00D61DF1" w:rsidRDefault="00354A7E"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Wykonawca przekaże Zamawiającemu, do odbioru końcowego, karty gwarancyjne na</w:t>
      </w:r>
      <w:r w:rsidR="00C158D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poszczególne materiały lub urządzenia oraz złoży na piśmie oświadczenie woli</w:t>
      </w:r>
      <w:r w:rsidR="00C158D3" w:rsidRPr="00D61DF1">
        <w:rPr>
          <w:rFonts w:ascii="Times New Roman" w:eastAsiaTheme="minorHAnsi" w:hAnsi="Times New Roman"/>
          <w:sz w:val="24"/>
          <w:szCs w:val="24"/>
        </w:rPr>
        <w:t xml:space="preserve"> </w:t>
      </w:r>
      <w:r w:rsidR="003577CA" w:rsidRPr="00D61DF1">
        <w:rPr>
          <w:rFonts w:ascii="Times New Roman" w:eastAsiaTheme="minorHAnsi" w:hAnsi="Times New Roman"/>
          <w:sz w:val="24"/>
          <w:szCs w:val="24"/>
        </w:rPr>
        <w:br/>
      </w:r>
      <w:r w:rsidR="00C158D3" w:rsidRPr="00D61DF1">
        <w:rPr>
          <w:rFonts w:ascii="Times New Roman" w:eastAsiaTheme="minorHAnsi" w:hAnsi="Times New Roman"/>
          <w:sz w:val="24"/>
          <w:szCs w:val="24"/>
        </w:rPr>
        <w:t xml:space="preserve">o </w:t>
      </w:r>
      <w:r w:rsidRPr="00D61DF1">
        <w:rPr>
          <w:rFonts w:ascii="Times New Roman" w:eastAsiaTheme="minorHAnsi" w:hAnsi="Times New Roman"/>
          <w:sz w:val="24"/>
          <w:szCs w:val="24"/>
        </w:rPr>
        <w:t xml:space="preserve">udzieleniu Zamawiającemu gwarancji na wykonany Przedmiot </w:t>
      </w:r>
      <w:r w:rsidR="00C158D3" w:rsidRPr="00D61DF1">
        <w:rPr>
          <w:rFonts w:ascii="Times New Roman" w:eastAsiaTheme="minorHAnsi" w:hAnsi="Times New Roman"/>
          <w:sz w:val="24"/>
          <w:szCs w:val="24"/>
        </w:rPr>
        <w:t>u</w:t>
      </w:r>
      <w:r w:rsidRPr="00D61DF1">
        <w:rPr>
          <w:rFonts w:ascii="Times New Roman" w:eastAsiaTheme="minorHAnsi" w:hAnsi="Times New Roman"/>
          <w:sz w:val="24"/>
          <w:szCs w:val="24"/>
        </w:rPr>
        <w:t>mowy</w:t>
      </w:r>
      <w:r w:rsidR="00303073" w:rsidRPr="00D61DF1">
        <w:rPr>
          <w:rFonts w:ascii="Times New Roman" w:eastAsiaTheme="minorHAnsi" w:hAnsi="Times New Roman"/>
          <w:sz w:val="24"/>
          <w:szCs w:val="24"/>
        </w:rPr>
        <w:t>, według wzoru stanowiącego</w:t>
      </w:r>
      <w:r w:rsidR="003577CA" w:rsidRPr="00D61DF1">
        <w:rPr>
          <w:rFonts w:ascii="Times New Roman" w:eastAsiaTheme="minorHAnsi" w:hAnsi="Times New Roman"/>
          <w:sz w:val="24"/>
          <w:szCs w:val="24"/>
        </w:rPr>
        <w:t xml:space="preserve"> załącznik nr </w:t>
      </w:r>
      <w:r w:rsidR="00303073" w:rsidRPr="00D61DF1">
        <w:rPr>
          <w:rFonts w:ascii="Times New Roman" w:eastAsiaTheme="minorHAnsi" w:hAnsi="Times New Roman"/>
          <w:sz w:val="24"/>
          <w:szCs w:val="24"/>
        </w:rPr>
        <w:t>4</w:t>
      </w:r>
      <w:r w:rsidR="003577CA" w:rsidRPr="00D61DF1">
        <w:rPr>
          <w:rFonts w:ascii="Times New Roman" w:eastAsiaTheme="minorHAnsi" w:hAnsi="Times New Roman"/>
          <w:sz w:val="24"/>
          <w:szCs w:val="24"/>
        </w:rPr>
        <w:t xml:space="preserve"> do umowy.</w:t>
      </w:r>
    </w:p>
    <w:p w14:paraId="591B0ADF" w14:textId="6036EE46" w:rsidR="00354A7E" w:rsidRPr="00D61DF1" w:rsidRDefault="003577CA"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Zamawiający może odmówić dokonania odbioru końcowego, jeżeli nie zostały wykonane</w:t>
      </w:r>
      <w:r w:rsidR="00303073"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 xml:space="preserve">wszystkie prace w ramach </w:t>
      </w:r>
      <w:r w:rsidR="00B92829" w:rsidRPr="00D61DF1">
        <w:rPr>
          <w:rFonts w:ascii="Times New Roman" w:eastAsiaTheme="minorHAnsi" w:hAnsi="Times New Roman"/>
          <w:sz w:val="24"/>
          <w:szCs w:val="24"/>
        </w:rPr>
        <w:t>u</w:t>
      </w:r>
      <w:r w:rsidR="00354A7E" w:rsidRPr="00D61DF1">
        <w:rPr>
          <w:rFonts w:ascii="Times New Roman" w:eastAsiaTheme="minorHAnsi" w:hAnsi="Times New Roman"/>
          <w:sz w:val="24"/>
          <w:szCs w:val="24"/>
        </w:rPr>
        <w:t>mowy, bądź też, jeżeli stwierdził w jego trakcie istnienie</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wad</w:t>
      </w:r>
      <w:r w:rsidR="00CA0EB4" w:rsidRPr="00D61DF1">
        <w:rPr>
          <w:rFonts w:ascii="Times New Roman" w:eastAsiaTheme="minorHAnsi" w:hAnsi="Times New Roman"/>
          <w:sz w:val="24"/>
          <w:szCs w:val="24"/>
        </w:rPr>
        <w:t xml:space="preserve"> lub usterek</w:t>
      </w:r>
      <w:r w:rsidR="00354A7E" w:rsidRPr="00D61DF1">
        <w:rPr>
          <w:rFonts w:ascii="Times New Roman" w:eastAsiaTheme="minorHAnsi" w:hAnsi="Times New Roman"/>
          <w:sz w:val="24"/>
          <w:szCs w:val="24"/>
        </w:rPr>
        <w:t xml:space="preserve"> dotyczących wykonanych prac, które nadają się do usunięcia a Wykonawca</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odmawia ich usunięcia w okresie, w którym dokonywany jest odbiór końcowy. W takim</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 xml:space="preserve">przypadku </w:t>
      </w:r>
      <w:r w:rsidR="00B92829" w:rsidRPr="00D61DF1">
        <w:rPr>
          <w:rFonts w:ascii="Times New Roman" w:eastAsiaTheme="minorHAnsi" w:hAnsi="Times New Roman"/>
          <w:sz w:val="24"/>
          <w:szCs w:val="24"/>
        </w:rPr>
        <w:t>s</w:t>
      </w:r>
      <w:r w:rsidR="00354A7E" w:rsidRPr="00D61DF1">
        <w:rPr>
          <w:rFonts w:ascii="Times New Roman" w:eastAsiaTheme="minorHAnsi" w:hAnsi="Times New Roman"/>
          <w:sz w:val="24"/>
          <w:szCs w:val="24"/>
        </w:rPr>
        <w:t>trony określą odpowiedni, technicznie uzasadniony termin, do którego winny</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zostać wykonane wszystkie zaległe prace i/lub zostaną usunięte wady</w:t>
      </w:r>
      <w:r w:rsidR="00CA0EB4" w:rsidRPr="00D61DF1">
        <w:rPr>
          <w:rFonts w:ascii="Times New Roman" w:eastAsiaTheme="minorHAnsi" w:hAnsi="Times New Roman"/>
          <w:sz w:val="24"/>
          <w:szCs w:val="24"/>
        </w:rPr>
        <w:t xml:space="preserve"> lub usterki</w:t>
      </w:r>
      <w:r w:rsidR="00354A7E" w:rsidRPr="00D61DF1">
        <w:rPr>
          <w:rFonts w:ascii="Times New Roman" w:eastAsiaTheme="minorHAnsi" w:hAnsi="Times New Roman"/>
          <w:sz w:val="24"/>
          <w:szCs w:val="24"/>
        </w:rPr>
        <w:t xml:space="preserve"> stwierdzone</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podczas odbioru końcowego. Termin ten nie będzie jednak dłuższy niż 7 dni, chyba że</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dostarczenie materiałów lub urządzeń wolnych od wad będzie wymagało dłuższego</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terminu, wówczas termin wskaże ich dostawca. Niezwłocznie po wywiązaniu się przez</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Wykonawcę z powyższego obowiązku (tj. wykonanie zaległych prac oraz/lub usunięcie</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wad</w:t>
      </w:r>
      <w:r w:rsidR="00CA0EB4" w:rsidRPr="00D61DF1">
        <w:rPr>
          <w:rFonts w:ascii="Times New Roman" w:eastAsiaTheme="minorHAnsi" w:hAnsi="Times New Roman"/>
          <w:sz w:val="24"/>
          <w:szCs w:val="24"/>
        </w:rPr>
        <w:t xml:space="preserve"> lub usterek</w:t>
      </w:r>
      <w:r w:rsidR="00354A7E" w:rsidRPr="00D61DF1">
        <w:rPr>
          <w:rFonts w:ascii="Times New Roman" w:eastAsiaTheme="minorHAnsi" w:hAnsi="Times New Roman"/>
          <w:sz w:val="24"/>
          <w:szCs w:val="24"/>
        </w:rPr>
        <w:t>) zostanie wyznaczony nowy termin dokonania odbioru końcowego, zaś</w:t>
      </w:r>
      <w:r w:rsidR="00B92829" w:rsidRPr="00D61DF1">
        <w:rPr>
          <w:rFonts w:ascii="Times New Roman" w:eastAsiaTheme="minorHAnsi" w:hAnsi="Times New Roman"/>
          <w:sz w:val="24"/>
          <w:szCs w:val="24"/>
        </w:rPr>
        <w:t xml:space="preserve"> </w:t>
      </w:r>
      <w:r w:rsidR="00354A7E" w:rsidRPr="00D61DF1">
        <w:rPr>
          <w:rFonts w:ascii="Times New Roman" w:eastAsiaTheme="minorHAnsi" w:hAnsi="Times New Roman"/>
          <w:sz w:val="24"/>
          <w:szCs w:val="24"/>
        </w:rPr>
        <w:t>postanowienia zawarte w ust. 3-5 będą stosowane odpowiednio.</w:t>
      </w:r>
      <w:r w:rsidR="00CA0EB4" w:rsidRPr="00D61DF1">
        <w:rPr>
          <w:rFonts w:ascii="Times New Roman" w:eastAsiaTheme="minorHAnsi" w:hAnsi="Times New Roman"/>
          <w:sz w:val="24"/>
          <w:szCs w:val="24"/>
        </w:rPr>
        <w:t xml:space="preserve"> </w:t>
      </w:r>
    </w:p>
    <w:p w14:paraId="3AB13661" w14:textId="387F2FF1" w:rsidR="00354A7E" w:rsidRPr="00D61DF1" w:rsidRDefault="00354A7E" w:rsidP="00D61DF1">
      <w:pPr>
        <w:pStyle w:val="Akapitzlist"/>
        <w:numPr>
          <w:ilvl w:val="0"/>
          <w:numId w:val="27"/>
        </w:numPr>
        <w:autoSpaceDE w:val="0"/>
        <w:autoSpaceDN w:val="0"/>
        <w:adjustRightInd w:val="0"/>
        <w:spacing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 przypadku, gdy Zamawiający w trakcie odbioru końcowego stwierdzi istnienie wad</w:t>
      </w:r>
      <w:r w:rsidR="00CA0EB4" w:rsidRPr="00D61DF1">
        <w:rPr>
          <w:rFonts w:ascii="Times New Roman" w:eastAsiaTheme="minorHAnsi" w:hAnsi="Times New Roman"/>
          <w:sz w:val="24"/>
          <w:szCs w:val="24"/>
        </w:rPr>
        <w:t xml:space="preserve"> lub usterek</w:t>
      </w:r>
      <w:r w:rsidRPr="00D61DF1">
        <w:rPr>
          <w:rFonts w:ascii="Times New Roman" w:eastAsiaTheme="minorHAnsi" w:hAnsi="Times New Roman"/>
          <w:sz w:val="24"/>
          <w:szCs w:val="24"/>
        </w:rPr>
        <w:t>,</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które nie nadają się do usunięcia, to:</w:t>
      </w:r>
      <w:r w:rsidR="00CA0EB4" w:rsidRPr="00D61DF1">
        <w:rPr>
          <w:rFonts w:ascii="Times New Roman" w:eastAsiaTheme="minorHAnsi" w:hAnsi="Times New Roman"/>
          <w:sz w:val="24"/>
          <w:szCs w:val="24"/>
        </w:rPr>
        <w:t xml:space="preserve"> </w:t>
      </w:r>
    </w:p>
    <w:p w14:paraId="2CCA06BA" w14:textId="345C953D" w:rsidR="00354A7E" w:rsidRPr="00D61DF1" w:rsidRDefault="00354A7E" w:rsidP="00D61DF1">
      <w:pPr>
        <w:pStyle w:val="Akapitzlist"/>
        <w:numPr>
          <w:ilvl w:val="1"/>
          <w:numId w:val="27"/>
        </w:numPr>
        <w:autoSpaceDE w:val="0"/>
        <w:autoSpaceDN w:val="0"/>
        <w:adjustRightInd w:val="0"/>
        <w:spacing w:line="240" w:lineRule="auto"/>
        <w:ind w:left="709" w:hanging="283"/>
        <w:rPr>
          <w:rFonts w:ascii="Times New Roman" w:eastAsiaTheme="minorHAnsi" w:hAnsi="Times New Roman"/>
          <w:sz w:val="24"/>
          <w:szCs w:val="24"/>
        </w:rPr>
      </w:pPr>
      <w:r w:rsidRPr="00D61DF1">
        <w:rPr>
          <w:rFonts w:ascii="Times New Roman" w:eastAsiaTheme="minorHAnsi" w:hAnsi="Times New Roman"/>
          <w:sz w:val="24"/>
          <w:szCs w:val="24"/>
        </w:rPr>
        <w:t>jeżeli wady</w:t>
      </w:r>
      <w:r w:rsidR="00CA0EB4" w:rsidRPr="00D61DF1">
        <w:rPr>
          <w:rFonts w:ascii="Times New Roman" w:eastAsiaTheme="minorHAnsi" w:hAnsi="Times New Roman"/>
          <w:sz w:val="24"/>
          <w:szCs w:val="24"/>
        </w:rPr>
        <w:t xml:space="preserve"> lub usterki</w:t>
      </w:r>
      <w:r w:rsidRPr="00D61DF1">
        <w:rPr>
          <w:rFonts w:ascii="Times New Roman" w:eastAsiaTheme="minorHAnsi" w:hAnsi="Times New Roman"/>
          <w:sz w:val="24"/>
          <w:szCs w:val="24"/>
        </w:rPr>
        <w:t xml:space="preserve"> uniemożliwiają użytkowanie Przedmiotu </w:t>
      </w:r>
      <w:r w:rsidR="00B92829" w:rsidRPr="00D61DF1">
        <w:rPr>
          <w:rFonts w:ascii="Times New Roman" w:eastAsiaTheme="minorHAnsi" w:hAnsi="Times New Roman"/>
          <w:sz w:val="24"/>
          <w:szCs w:val="24"/>
        </w:rPr>
        <w:t>u</w:t>
      </w:r>
      <w:r w:rsidRPr="00D61DF1">
        <w:rPr>
          <w:rFonts w:ascii="Times New Roman" w:eastAsiaTheme="minorHAnsi" w:hAnsi="Times New Roman"/>
          <w:sz w:val="24"/>
          <w:szCs w:val="24"/>
        </w:rPr>
        <w:t>mowy zgodnie</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z przeznaczeniem – może odstąpić od </w:t>
      </w:r>
      <w:r w:rsidR="00B92829" w:rsidRPr="00D61DF1">
        <w:rPr>
          <w:rFonts w:ascii="Times New Roman" w:eastAsiaTheme="minorHAnsi" w:hAnsi="Times New Roman"/>
          <w:sz w:val="24"/>
          <w:szCs w:val="24"/>
        </w:rPr>
        <w:t>u</w:t>
      </w:r>
      <w:r w:rsidRPr="00D61DF1">
        <w:rPr>
          <w:rFonts w:ascii="Times New Roman" w:eastAsiaTheme="minorHAnsi" w:hAnsi="Times New Roman"/>
          <w:sz w:val="24"/>
          <w:szCs w:val="24"/>
        </w:rPr>
        <w:t>mowy w terminie 30 dni od dnia powzięcia</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informacji o okolicznościach stanowiących podstawę odstąpienia,</w:t>
      </w:r>
    </w:p>
    <w:p w14:paraId="4C42BD28" w14:textId="03A56317" w:rsidR="00354A7E" w:rsidRPr="00D61DF1" w:rsidRDefault="00354A7E" w:rsidP="00D61DF1">
      <w:pPr>
        <w:pStyle w:val="Akapitzlist"/>
        <w:numPr>
          <w:ilvl w:val="1"/>
          <w:numId w:val="27"/>
        </w:numPr>
        <w:autoSpaceDE w:val="0"/>
        <w:autoSpaceDN w:val="0"/>
        <w:adjustRightInd w:val="0"/>
        <w:spacing w:after="120" w:line="240" w:lineRule="auto"/>
        <w:ind w:left="709" w:hanging="284"/>
        <w:rPr>
          <w:rFonts w:ascii="Times New Roman" w:eastAsiaTheme="minorHAnsi" w:hAnsi="Times New Roman"/>
          <w:sz w:val="24"/>
          <w:szCs w:val="24"/>
        </w:rPr>
      </w:pPr>
      <w:r w:rsidRPr="00D61DF1">
        <w:rPr>
          <w:rFonts w:ascii="Times New Roman" w:eastAsiaTheme="minorHAnsi" w:hAnsi="Times New Roman"/>
          <w:sz w:val="24"/>
          <w:szCs w:val="24"/>
        </w:rPr>
        <w:t xml:space="preserve">jeżeli możliwe jest użytkowanie Przedmiotu </w:t>
      </w:r>
      <w:r w:rsidR="00B92829" w:rsidRPr="00D61DF1">
        <w:rPr>
          <w:rFonts w:ascii="Times New Roman" w:eastAsiaTheme="minorHAnsi" w:hAnsi="Times New Roman"/>
          <w:sz w:val="24"/>
          <w:szCs w:val="24"/>
        </w:rPr>
        <w:t>u</w:t>
      </w:r>
      <w:r w:rsidRPr="00D61DF1">
        <w:rPr>
          <w:rFonts w:ascii="Times New Roman" w:eastAsiaTheme="minorHAnsi" w:hAnsi="Times New Roman"/>
          <w:sz w:val="24"/>
          <w:szCs w:val="24"/>
        </w:rPr>
        <w:t>mowy zgodnie z przeznaczeniem –</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może obniżyć odpowiednio wynagrodzenie.</w:t>
      </w:r>
    </w:p>
    <w:p w14:paraId="53A50619" w14:textId="2A3B8693" w:rsidR="00354A7E" w:rsidRPr="00D61DF1" w:rsidRDefault="00354A7E" w:rsidP="00D61DF1">
      <w:pPr>
        <w:pStyle w:val="Akapitzlist"/>
        <w:numPr>
          <w:ilvl w:val="0"/>
          <w:numId w:val="27"/>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 przypadku nie usunięcia przez Wykonawcę wszystkich wad, usterek i braków</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 odpowiednich uzgodnionych terminach, zgodnie z ust. 7, Zamawiający – niezależnie</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od innych środków przewidzianych w </w:t>
      </w:r>
      <w:r w:rsidR="00B92829" w:rsidRPr="00D61DF1">
        <w:rPr>
          <w:rFonts w:ascii="Times New Roman" w:eastAsiaTheme="minorHAnsi" w:hAnsi="Times New Roman"/>
          <w:sz w:val="24"/>
          <w:szCs w:val="24"/>
        </w:rPr>
        <w:t>u</w:t>
      </w:r>
      <w:r w:rsidRPr="00D61DF1">
        <w:rPr>
          <w:rFonts w:ascii="Times New Roman" w:eastAsiaTheme="minorHAnsi" w:hAnsi="Times New Roman"/>
          <w:sz w:val="24"/>
          <w:szCs w:val="24"/>
        </w:rPr>
        <w:t>mowie – ma prawo zlecić osobom trzecim</w:t>
      </w:r>
      <w:r w:rsidR="00B9282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usunięcie wad i usterek oraz wykonanie niezrealizowanych </w:t>
      </w:r>
      <w:r w:rsidR="00EE6709" w:rsidRPr="00D61DF1">
        <w:rPr>
          <w:rFonts w:ascii="Times New Roman" w:eastAsiaTheme="minorHAnsi" w:hAnsi="Times New Roman"/>
          <w:sz w:val="24"/>
          <w:szCs w:val="24"/>
        </w:rPr>
        <w:t>r</w:t>
      </w:r>
      <w:r w:rsidRPr="00D61DF1">
        <w:rPr>
          <w:rFonts w:ascii="Times New Roman" w:eastAsiaTheme="minorHAnsi" w:hAnsi="Times New Roman"/>
          <w:sz w:val="24"/>
          <w:szCs w:val="24"/>
        </w:rPr>
        <w:t xml:space="preserve">obót na koszt </w:t>
      </w:r>
      <w:r w:rsidR="00931163" w:rsidRPr="00D61DF1">
        <w:rPr>
          <w:rFonts w:ascii="Times New Roman" w:eastAsiaTheme="minorHAnsi" w:hAnsi="Times New Roman"/>
          <w:sz w:val="24"/>
          <w:szCs w:val="24"/>
        </w:rPr>
        <w:t xml:space="preserve">i ryzyko </w:t>
      </w:r>
      <w:r w:rsidRPr="00D61DF1">
        <w:rPr>
          <w:rFonts w:ascii="Times New Roman" w:eastAsiaTheme="minorHAnsi" w:hAnsi="Times New Roman"/>
          <w:sz w:val="24"/>
          <w:szCs w:val="24"/>
        </w:rPr>
        <w:t>Wykonawcy –</w:t>
      </w:r>
      <w:r w:rsidR="00EE670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bez upoważnienia sądu.</w:t>
      </w:r>
    </w:p>
    <w:p w14:paraId="5CA53981" w14:textId="397020B9" w:rsidR="00354A7E" w:rsidRPr="00D61DF1" w:rsidRDefault="00354A7E" w:rsidP="00D61DF1">
      <w:pPr>
        <w:pStyle w:val="Akapitzlist"/>
        <w:numPr>
          <w:ilvl w:val="0"/>
          <w:numId w:val="27"/>
        </w:numPr>
        <w:autoSpaceDE w:val="0"/>
        <w:autoSpaceDN w:val="0"/>
        <w:adjustRightInd w:val="0"/>
        <w:spacing w:after="12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Jeżeli Zamawiający dokona odbioru pomimo stwierdzenia wad lub usterek, tak jak</w:t>
      </w:r>
      <w:r w:rsidR="00EE6709" w:rsidRPr="00D61DF1">
        <w:rPr>
          <w:rFonts w:ascii="Times New Roman" w:eastAsiaTheme="minorHAnsi" w:hAnsi="Times New Roman"/>
          <w:sz w:val="24"/>
          <w:szCs w:val="24"/>
        </w:rPr>
        <w:t xml:space="preserve"> </w:t>
      </w:r>
      <w:r w:rsidR="00EE6709" w:rsidRPr="00D61DF1">
        <w:rPr>
          <w:rFonts w:ascii="Times New Roman" w:eastAsiaTheme="minorHAnsi" w:hAnsi="Times New Roman"/>
          <w:sz w:val="24"/>
          <w:szCs w:val="24"/>
        </w:rPr>
        <w:br/>
      </w:r>
      <w:r w:rsidRPr="00D61DF1">
        <w:rPr>
          <w:rFonts w:ascii="Times New Roman" w:eastAsiaTheme="minorHAnsi" w:hAnsi="Times New Roman"/>
          <w:sz w:val="24"/>
          <w:szCs w:val="24"/>
        </w:rPr>
        <w:t>wady i usterki wykryte później w okresie rękojmi lub gwarancji, są one usuwane przez</w:t>
      </w:r>
      <w:r w:rsidR="00EE6709"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Wykonawcę w ramach obowiązków wynikających z rękojmi lub gwarancji.</w:t>
      </w:r>
    </w:p>
    <w:p w14:paraId="2929CD5C" w14:textId="3D43F45B" w:rsidR="00354A7E" w:rsidRPr="00D61DF1" w:rsidRDefault="00354A7E" w:rsidP="00D61DF1">
      <w:pPr>
        <w:pStyle w:val="Akapitzlist"/>
        <w:numPr>
          <w:ilvl w:val="0"/>
          <w:numId w:val="27"/>
        </w:numPr>
        <w:autoSpaceDE w:val="0"/>
        <w:autoSpaceDN w:val="0"/>
        <w:adjustRightInd w:val="0"/>
        <w:spacing w:after="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Zamawiający nie przewiduje dokonywanie odbiorów częściowych.</w:t>
      </w:r>
    </w:p>
    <w:p w14:paraId="73022A69" w14:textId="77777777" w:rsidR="00CA0EB4" w:rsidRPr="00D61DF1" w:rsidRDefault="00CA0EB4" w:rsidP="00D61DF1">
      <w:pPr>
        <w:pStyle w:val="Akapitzlist"/>
        <w:autoSpaceDE w:val="0"/>
        <w:autoSpaceDN w:val="0"/>
        <w:adjustRightInd w:val="0"/>
        <w:spacing w:after="0" w:line="240" w:lineRule="auto"/>
        <w:ind w:left="425"/>
        <w:rPr>
          <w:rFonts w:ascii="Times New Roman" w:eastAsiaTheme="minorHAnsi" w:hAnsi="Times New Roman"/>
          <w:sz w:val="24"/>
          <w:szCs w:val="24"/>
        </w:rPr>
      </w:pPr>
    </w:p>
    <w:p w14:paraId="12A9FE9D" w14:textId="5EDF2A6F" w:rsidR="00C8531F" w:rsidRPr="00D61DF1" w:rsidRDefault="00C8531F" w:rsidP="00D61DF1">
      <w:pPr>
        <w:pStyle w:val="Tekstpodstawowy"/>
        <w:tabs>
          <w:tab w:val="left" w:pos="426"/>
        </w:tabs>
        <w:spacing w:after="0"/>
        <w:contextualSpacing/>
        <w:jc w:val="center"/>
        <w:rPr>
          <w:b/>
          <w:bCs/>
        </w:rPr>
      </w:pPr>
      <w:r w:rsidRPr="00D61DF1">
        <w:rPr>
          <w:b/>
          <w:bCs/>
        </w:rPr>
        <w:t xml:space="preserve">§ </w:t>
      </w:r>
      <w:r w:rsidR="00437B2C" w:rsidRPr="00D61DF1">
        <w:rPr>
          <w:b/>
          <w:bCs/>
        </w:rPr>
        <w:t>8</w:t>
      </w:r>
    </w:p>
    <w:p w14:paraId="12A9FE9F" w14:textId="293F4494" w:rsidR="008D16F5" w:rsidRPr="00D61DF1" w:rsidRDefault="00B63FAB" w:rsidP="00D61DF1">
      <w:pPr>
        <w:pStyle w:val="Tekstpodstawowy"/>
        <w:tabs>
          <w:tab w:val="left" w:pos="426"/>
        </w:tabs>
        <w:spacing w:after="0"/>
        <w:contextualSpacing/>
        <w:jc w:val="center"/>
        <w:rPr>
          <w:b/>
          <w:bCs/>
        </w:rPr>
      </w:pPr>
      <w:r w:rsidRPr="00D61DF1">
        <w:rPr>
          <w:b/>
          <w:bCs/>
        </w:rPr>
        <w:t>[Przedstawiciele stron]</w:t>
      </w:r>
    </w:p>
    <w:p w14:paraId="030A5546" w14:textId="77777777" w:rsidR="001F48B3" w:rsidRPr="00D61DF1" w:rsidRDefault="001F48B3" w:rsidP="00D61DF1">
      <w:pPr>
        <w:pStyle w:val="Akapitzlist"/>
        <w:numPr>
          <w:ilvl w:val="3"/>
          <w:numId w:val="9"/>
        </w:numPr>
        <w:tabs>
          <w:tab w:val="num" w:pos="426"/>
        </w:tabs>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Wykonawca dedykuje do wykonania Przedmiotu umowy następujące osoby: </w:t>
      </w:r>
    </w:p>
    <w:p w14:paraId="3E7619A0" w14:textId="40EEF8A8" w:rsidR="001F48B3" w:rsidRPr="00D61DF1" w:rsidRDefault="001F48B3" w:rsidP="00D61DF1">
      <w:pPr>
        <w:pStyle w:val="Akapitzlist"/>
        <w:numPr>
          <w:ilvl w:val="0"/>
          <w:numId w:val="18"/>
        </w:numPr>
        <w:tabs>
          <w:tab w:val="left" w:pos="851"/>
        </w:tabs>
        <w:autoSpaceDE w:val="0"/>
        <w:autoSpaceDN w:val="0"/>
        <w:adjustRightInd w:val="0"/>
        <w:spacing w:before="120" w:after="120" w:line="240" w:lineRule="auto"/>
        <w:ind w:left="851" w:hanging="416"/>
        <w:rPr>
          <w:rFonts w:ascii="Times New Roman" w:hAnsi="Times New Roman"/>
          <w:sz w:val="24"/>
          <w:szCs w:val="24"/>
        </w:rPr>
      </w:pPr>
      <w:r w:rsidRPr="00D61DF1">
        <w:rPr>
          <w:rFonts w:ascii="Times New Roman" w:hAnsi="Times New Roman"/>
          <w:sz w:val="24"/>
          <w:szCs w:val="24"/>
        </w:rPr>
        <w:t xml:space="preserve">[●] </w:t>
      </w:r>
    </w:p>
    <w:p w14:paraId="53C1D5A2" w14:textId="49A5B745" w:rsidR="001F48B3" w:rsidRPr="00D61DF1" w:rsidRDefault="001F48B3" w:rsidP="00D61DF1">
      <w:pPr>
        <w:pStyle w:val="Akapitzlist"/>
        <w:numPr>
          <w:ilvl w:val="0"/>
          <w:numId w:val="18"/>
        </w:numPr>
        <w:tabs>
          <w:tab w:val="left" w:pos="851"/>
        </w:tabs>
        <w:autoSpaceDE w:val="0"/>
        <w:autoSpaceDN w:val="0"/>
        <w:adjustRightInd w:val="0"/>
        <w:spacing w:before="120" w:after="120" w:line="240" w:lineRule="auto"/>
        <w:ind w:left="851" w:hanging="416"/>
        <w:rPr>
          <w:rFonts w:ascii="Times New Roman" w:hAnsi="Times New Roman"/>
          <w:sz w:val="24"/>
          <w:szCs w:val="24"/>
        </w:rPr>
      </w:pPr>
      <w:r w:rsidRPr="00D61DF1">
        <w:rPr>
          <w:rFonts w:ascii="Times New Roman" w:hAnsi="Times New Roman"/>
          <w:sz w:val="24"/>
          <w:szCs w:val="24"/>
        </w:rPr>
        <w:t>[●]</w:t>
      </w:r>
      <w:r w:rsidRPr="00D61DF1">
        <w:rPr>
          <w:rFonts w:ascii="Times New Roman" w:eastAsia="Times New Roman" w:hAnsi="Times New Roman"/>
          <w:sz w:val="24"/>
          <w:szCs w:val="24"/>
          <w:lang w:eastAsia="pl-PL"/>
        </w:rPr>
        <w:t>;</w:t>
      </w:r>
    </w:p>
    <w:p w14:paraId="4E2D95C5" w14:textId="7574B08C" w:rsidR="001F48B3" w:rsidRPr="00D61DF1" w:rsidRDefault="001F48B3" w:rsidP="00D61DF1">
      <w:pPr>
        <w:pStyle w:val="Akapitzlist"/>
        <w:numPr>
          <w:ilvl w:val="0"/>
          <w:numId w:val="18"/>
        </w:numPr>
        <w:tabs>
          <w:tab w:val="left" w:pos="851"/>
        </w:tabs>
        <w:autoSpaceDE w:val="0"/>
        <w:autoSpaceDN w:val="0"/>
        <w:adjustRightInd w:val="0"/>
        <w:spacing w:before="120" w:after="120" w:line="240" w:lineRule="auto"/>
        <w:ind w:left="851" w:hanging="416"/>
        <w:rPr>
          <w:rFonts w:ascii="Times New Roman" w:hAnsi="Times New Roman"/>
          <w:sz w:val="24"/>
          <w:szCs w:val="24"/>
        </w:rPr>
      </w:pPr>
      <w:r w:rsidRPr="00D61DF1">
        <w:rPr>
          <w:rFonts w:ascii="Times New Roman" w:eastAsia="Times New Roman" w:hAnsi="Times New Roman"/>
          <w:sz w:val="24"/>
          <w:szCs w:val="24"/>
          <w:lang w:eastAsia="pl-PL"/>
        </w:rPr>
        <w:t>[●].</w:t>
      </w:r>
    </w:p>
    <w:p w14:paraId="45D79250" w14:textId="58BCD22E" w:rsidR="001F48B3" w:rsidRPr="00D61DF1" w:rsidRDefault="001F48B3" w:rsidP="00D61DF1">
      <w:pPr>
        <w:pStyle w:val="Akapitzlist"/>
        <w:numPr>
          <w:ilvl w:val="0"/>
          <w:numId w:val="10"/>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lastRenderedPageBreak/>
        <w:t xml:space="preserve">Zamawiający może w trakcie realizacji Przedmiotu umowy zgłosić zastrzeżenia, co do wyżej wymienionych osób. Zastrzeżenie wymaga uzasadnienia. W takiej sytuacji Wykonawca będzie zobowiązany do zmiany tej osoby w terminie </w:t>
      </w:r>
      <w:r w:rsidR="00AD4E2C" w:rsidRPr="00D61DF1">
        <w:rPr>
          <w:rFonts w:ascii="Times New Roman" w:eastAsia="Times New Roman" w:hAnsi="Times New Roman"/>
          <w:sz w:val="24"/>
          <w:szCs w:val="24"/>
          <w:lang w:eastAsia="pl-PL"/>
        </w:rPr>
        <w:t>7</w:t>
      </w:r>
      <w:r w:rsidRPr="00D61DF1">
        <w:rPr>
          <w:rFonts w:ascii="Times New Roman" w:hAnsi="Times New Roman"/>
          <w:sz w:val="24"/>
          <w:szCs w:val="24"/>
        </w:rPr>
        <w:t xml:space="preserve"> dni.  </w:t>
      </w:r>
    </w:p>
    <w:p w14:paraId="7A14E88A" w14:textId="77777777" w:rsidR="001F48B3" w:rsidRPr="00D61DF1" w:rsidRDefault="001F48B3" w:rsidP="00D61DF1">
      <w:pPr>
        <w:pStyle w:val="Akapitzlist"/>
        <w:numPr>
          <w:ilvl w:val="0"/>
          <w:numId w:val="10"/>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W razie zaistnienia szczególnych okoliczności, uniemożliwiających tym osobom wykonywanie ich obowiązków, Wykonawca może dokonać zmiany personalnej. </w:t>
      </w:r>
    </w:p>
    <w:p w14:paraId="0F2A0267" w14:textId="77777777" w:rsidR="001F48B3" w:rsidRPr="00D61DF1" w:rsidRDefault="001F48B3" w:rsidP="00D61DF1">
      <w:pPr>
        <w:pStyle w:val="Akapitzlist"/>
        <w:numPr>
          <w:ilvl w:val="0"/>
          <w:numId w:val="10"/>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Zmiana osób wymienionych w ust. 1 w trybie określonym w ust. 2 lub 3 powyżej, nie stanowi zmiany umowy. Zmiana taka wymaga jednak zgody Zamawiającego w formie pisemnej, pod rygorem nieważności i pod warunkiem, że wskazane osoby legitymują się co najmniej takimi samymi kwalifikacjami. </w:t>
      </w:r>
    </w:p>
    <w:p w14:paraId="59AADE17" w14:textId="77777777" w:rsidR="001F48B3" w:rsidRPr="00D61DF1" w:rsidRDefault="001F48B3" w:rsidP="00D61DF1">
      <w:pPr>
        <w:pStyle w:val="Akapitzlist"/>
        <w:numPr>
          <w:ilvl w:val="0"/>
          <w:numId w:val="10"/>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Nadzór nad robotami objętymi umową w imieniu Zamawiającego będą pełnili inspektorzy nadzoru w osobach:</w:t>
      </w:r>
    </w:p>
    <w:p w14:paraId="0B170CCC" w14:textId="11931B57" w:rsidR="0079691D" w:rsidRPr="00D61DF1" w:rsidRDefault="001F48B3" w:rsidP="00D61DF1">
      <w:pPr>
        <w:pStyle w:val="Akapitzlist"/>
        <w:numPr>
          <w:ilvl w:val="0"/>
          <w:numId w:val="19"/>
        </w:numPr>
        <w:autoSpaceDE w:val="0"/>
        <w:autoSpaceDN w:val="0"/>
        <w:adjustRightInd w:val="0"/>
        <w:spacing w:before="120" w:after="120" w:line="240" w:lineRule="auto"/>
        <w:ind w:left="851" w:hanging="425"/>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w:t>
      </w:r>
      <w:r w:rsidR="0079691D" w:rsidRPr="00D61DF1">
        <w:rPr>
          <w:rFonts w:ascii="Times New Roman" w:eastAsia="Times New Roman" w:hAnsi="Times New Roman"/>
          <w:sz w:val="24"/>
          <w:szCs w:val="24"/>
          <w:lang w:eastAsia="pl-PL"/>
        </w:rPr>
        <w:t>,</w:t>
      </w:r>
    </w:p>
    <w:p w14:paraId="149A7752" w14:textId="128EF67F" w:rsidR="001F48B3" w:rsidRPr="00D61DF1" w:rsidRDefault="0079691D" w:rsidP="00D61DF1">
      <w:pPr>
        <w:pStyle w:val="Akapitzlist"/>
        <w:numPr>
          <w:ilvl w:val="0"/>
          <w:numId w:val="19"/>
        </w:numPr>
        <w:autoSpaceDE w:val="0"/>
        <w:autoSpaceDN w:val="0"/>
        <w:adjustRightInd w:val="0"/>
        <w:spacing w:before="120" w:after="120" w:line="240" w:lineRule="auto"/>
        <w:ind w:left="851" w:hanging="425"/>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w:t>
      </w:r>
      <w:r w:rsidR="001F48B3" w:rsidRPr="00D61DF1">
        <w:rPr>
          <w:rFonts w:ascii="Times New Roman" w:eastAsia="Times New Roman" w:hAnsi="Times New Roman"/>
          <w:sz w:val="24"/>
          <w:szCs w:val="24"/>
          <w:lang w:eastAsia="pl-PL"/>
        </w:rPr>
        <w:t>.</w:t>
      </w:r>
    </w:p>
    <w:p w14:paraId="04E03E90" w14:textId="77777777" w:rsidR="001F48B3" w:rsidRPr="00D61DF1" w:rsidRDefault="001F48B3" w:rsidP="00D61DF1">
      <w:pPr>
        <w:pStyle w:val="Akapitzlist"/>
        <w:numPr>
          <w:ilvl w:val="0"/>
          <w:numId w:val="11"/>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Zakres uprawnień inspektorów nadzoru wynika z zapisów art. 25 i 26 ustawy Prawo budowlane.  </w:t>
      </w:r>
    </w:p>
    <w:p w14:paraId="29CCCF83" w14:textId="524838D4" w:rsidR="001F48B3" w:rsidRPr="00D61DF1" w:rsidRDefault="001F48B3" w:rsidP="00D61DF1">
      <w:pPr>
        <w:pStyle w:val="Akapitzlist"/>
        <w:numPr>
          <w:ilvl w:val="0"/>
          <w:numId w:val="11"/>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Ze strony Zamawiającego w zakresie realizacji Przedmiotu umowy wyznacza się do kontaktu Adam Materna, tel. 514 044 146, e-mail: a.materna@akwenczerwonak.pl. </w:t>
      </w:r>
    </w:p>
    <w:p w14:paraId="3141AD15" w14:textId="77777777" w:rsidR="001F48B3" w:rsidRPr="00D61DF1" w:rsidRDefault="001F48B3" w:rsidP="00D61DF1">
      <w:pPr>
        <w:pStyle w:val="Akapitzlist"/>
        <w:numPr>
          <w:ilvl w:val="0"/>
          <w:numId w:val="11"/>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Ze strony Wykonawcy w zakresie realizacji Przedmiotu umowy wyznacza się do kontaktu [●], tel. [●], e-mail: [●]. </w:t>
      </w:r>
    </w:p>
    <w:p w14:paraId="3F99C5F6" w14:textId="72F17FBA" w:rsidR="001F48B3" w:rsidRPr="00D61DF1" w:rsidRDefault="001F48B3" w:rsidP="00D61DF1">
      <w:pPr>
        <w:pStyle w:val="Akapitzlist"/>
        <w:numPr>
          <w:ilvl w:val="0"/>
          <w:numId w:val="11"/>
        </w:numPr>
        <w:tabs>
          <w:tab w:val="num" w:pos="426"/>
        </w:tabs>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Zmiany personalne w zakresie osób wymienionych w ust. 5, 7 i 8, nie wymagają formy aneksu. W razie zaistnienia takiej sytuacji należy poinformować drugą stronę w formie pisemnej.</w:t>
      </w:r>
    </w:p>
    <w:p w14:paraId="3E98635F" w14:textId="0EB2AC50" w:rsidR="00373C46" w:rsidRPr="00D61DF1" w:rsidRDefault="001F48B3" w:rsidP="00D61DF1">
      <w:pPr>
        <w:pStyle w:val="Akapitzlist"/>
        <w:numPr>
          <w:ilvl w:val="0"/>
          <w:numId w:val="11"/>
        </w:numPr>
        <w:tabs>
          <w:tab w:val="num" w:pos="426"/>
        </w:tabs>
        <w:autoSpaceDE w:val="0"/>
        <w:autoSpaceDN w:val="0"/>
        <w:adjustRightInd w:val="0"/>
        <w:spacing w:after="0" w:line="240" w:lineRule="auto"/>
        <w:ind w:left="425" w:hanging="567"/>
        <w:rPr>
          <w:rFonts w:ascii="Times New Roman" w:hAnsi="Times New Roman"/>
          <w:sz w:val="24"/>
          <w:szCs w:val="24"/>
        </w:rPr>
      </w:pPr>
      <w:r w:rsidRPr="00D61DF1">
        <w:rPr>
          <w:rFonts w:ascii="Times New Roman" w:hAnsi="Times New Roman"/>
          <w:sz w:val="24"/>
          <w:szCs w:val="24"/>
        </w:rPr>
        <w:t>Osoby reprezentujące Zamawiającego wskazane w tym paragrafie nie są upoważnione do zaciągania zobowiązań w imieniu Zamawiającego, chyba, że udzielone zostanie im odrębne pisemne pełnomocnictwo.</w:t>
      </w:r>
    </w:p>
    <w:p w14:paraId="184DB4EF" w14:textId="16234B2A" w:rsidR="00757CA1" w:rsidRPr="00D61DF1" w:rsidRDefault="00757CA1" w:rsidP="00D61DF1">
      <w:pPr>
        <w:pStyle w:val="Tekstpodstawowy"/>
        <w:tabs>
          <w:tab w:val="left" w:pos="426"/>
        </w:tabs>
        <w:spacing w:after="0"/>
        <w:contextualSpacing/>
        <w:jc w:val="center"/>
        <w:rPr>
          <w:b/>
          <w:bCs/>
        </w:rPr>
      </w:pPr>
    </w:p>
    <w:p w14:paraId="58822767" w14:textId="77777777" w:rsidR="00757CA1" w:rsidRPr="00D61DF1" w:rsidRDefault="00757CA1" w:rsidP="00D61DF1">
      <w:pPr>
        <w:pStyle w:val="Tekstpodstawowy"/>
        <w:tabs>
          <w:tab w:val="left" w:pos="426"/>
        </w:tabs>
        <w:spacing w:after="0"/>
        <w:contextualSpacing/>
        <w:rPr>
          <w:b/>
          <w:bCs/>
        </w:rPr>
      </w:pPr>
    </w:p>
    <w:p w14:paraId="12A9FEBA" w14:textId="1C5A8A8E" w:rsidR="00C8531F" w:rsidRPr="00D61DF1" w:rsidRDefault="00C8531F" w:rsidP="00D61DF1">
      <w:pPr>
        <w:pStyle w:val="Tekstpodstawowy"/>
        <w:tabs>
          <w:tab w:val="left" w:pos="426"/>
        </w:tabs>
        <w:spacing w:after="0"/>
        <w:contextualSpacing/>
        <w:jc w:val="center"/>
        <w:rPr>
          <w:b/>
          <w:bCs/>
        </w:rPr>
      </w:pPr>
      <w:r w:rsidRPr="00D61DF1">
        <w:rPr>
          <w:b/>
          <w:bCs/>
        </w:rPr>
        <w:t xml:space="preserve">§ </w:t>
      </w:r>
      <w:r w:rsidR="00323FBA" w:rsidRPr="00D61DF1">
        <w:rPr>
          <w:b/>
          <w:bCs/>
        </w:rPr>
        <w:t>9</w:t>
      </w:r>
    </w:p>
    <w:p w14:paraId="2631ED39" w14:textId="3812E6D8" w:rsidR="00323FBA" w:rsidRPr="00D61DF1" w:rsidRDefault="008D16F5" w:rsidP="00D61DF1">
      <w:pPr>
        <w:pStyle w:val="Tekstpodstawowy"/>
        <w:tabs>
          <w:tab w:val="left" w:pos="426"/>
        </w:tabs>
        <w:jc w:val="center"/>
        <w:rPr>
          <w:b/>
          <w:bCs/>
        </w:rPr>
      </w:pPr>
      <w:r w:rsidRPr="00D61DF1">
        <w:rPr>
          <w:b/>
          <w:bCs/>
        </w:rPr>
        <w:t>[Gwarancja i rękojmia]</w:t>
      </w:r>
    </w:p>
    <w:p w14:paraId="35519406" w14:textId="77777777" w:rsidR="001717D4" w:rsidRPr="00D61DF1" w:rsidRDefault="001717D4" w:rsidP="00D61DF1">
      <w:pPr>
        <w:pStyle w:val="Akapitzlist"/>
        <w:numPr>
          <w:ilvl w:val="1"/>
          <w:numId w:val="29"/>
        </w:numPr>
        <w:autoSpaceDE w:val="0"/>
        <w:autoSpaceDN w:val="0"/>
        <w:adjustRightInd w:val="0"/>
        <w:spacing w:after="120" w:line="240" w:lineRule="auto"/>
        <w:ind w:left="426" w:hanging="426"/>
        <w:rPr>
          <w:rFonts w:ascii="Times New Roman" w:eastAsiaTheme="minorEastAsia" w:hAnsi="Times New Roman"/>
          <w:sz w:val="24"/>
          <w:szCs w:val="24"/>
        </w:rPr>
      </w:pPr>
      <w:r w:rsidRPr="00D61DF1">
        <w:rPr>
          <w:rFonts w:ascii="Times New Roman" w:eastAsiaTheme="minorEastAsia" w:hAnsi="Times New Roman"/>
          <w:sz w:val="24"/>
          <w:szCs w:val="24"/>
        </w:rPr>
        <w:t xml:space="preserve">Wykonawca udziela Zamawiającemu gwarancji i rękojmi za wady na wszelkie prace objęte Przedmiotem Umowy na okres </w:t>
      </w:r>
      <w:r w:rsidRPr="00D61DF1">
        <w:rPr>
          <w:rFonts w:ascii="Times New Roman" w:eastAsia="Times New Roman" w:hAnsi="Times New Roman"/>
          <w:sz w:val="24"/>
          <w:szCs w:val="24"/>
          <w:lang w:eastAsia="pl-PL"/>
        </w:rPr>
        <w:t>[●]</w:t>
      </w:r>
      <w:r w:rsidRPr="00D61DF1">
        <w:rPr>
          <w:rFonts w:ascii="Times New Roman" w:eastAsiaTheme="minorEastAsia" w:hAnsi="Times New Roman"/>
          <w:sz w:val="24"/>
          <w:szCs w:val="24"/>
        </w:rPr>
        <w:t xml:space="preserve"> miesięcy</w:t>
      </w:r>
      <w:r w:rsidRPr="00D61DF1">
        <w:rPr>
          <w:rFonts w:ascii="Times New Roman" w:eastAsiaTheme="minorEastAsia" w:hAnsi="Times New Roman"/>
          <w:b/>
          <w:bCs/>
          <w:sz w:val="24"/>
          <w:szCs w:val="24"/>
        </w:rPr>
        <w:t xml:space="preserve"> </w:t>
      </w:r>
      <w:r w:rsidRPr="00D61DF1">
        <w:rPr>
          <w:rFonts w:ascii="Times New Roman" w:eastAsiaTheme="minorEastAsia" w:hAnsi="Times New Roman"/>
          <w:sz w:val="24"/>
          <w:szCs w:val="24"/>
        </w:rPr>
        <w:t xml:space="preserve">oraz na materiały i urządzenia na okres </w:t>
      </w:r>
      <w:r w:rsidRPr="00D61DF1">
        <w:rPr>
          <w:rFonts w:ascii="Times New Roman" w:eastAsia="Times New Roman" w:hAnsi="Times New Roman"/>
          <w:sz w:val="24"/>
          <w:szCs w:val="24"/>
          <w:lang w:eastAsia="pl-PL"/>
        </w:rPr>
        <w:t>24</w:t>
      </w:r>
      <w:r w:rsidRPr="00D61DF1">
        <w:rPr>
          <w:rFonts w:ascii="Times New Roman" w:eastAsiaTheme="minorEastAsia" w:hAnsi="Times New Roman"/>
          <w:sz w:val="24"/>
          <w:szCs w:val="24"/>
        </w:rPr>
        <w:t xml:space="preserve"> miesięcy, licząc od dnia podpisania przez obie strony protokołu odbioru końcowego. Jeżeli na poszczególne materiały lub urządzenia udzielona jest gwarancja producenta na okres dłuższy niż </w:t>
      </w:r>
      <w:r w:rsidRPr="00D61DF1">
        <w:rPr>
          <w:rFonts w:ascii="Times New Roman" w:eastAsia="Times New Roman" w:hAnsi="Times New Roman"/>
          <w:sz w:val="24"/>
          <w:szCs w:val="24"/>
          <w:lang w:eastAsia="pl-PL"/>
        </w:rPr>
        <w:t>24</w:t>
      </w:r>
      <w:r w:rsidRPr="00D61DF1">
        <w:rPr>
          <w:rFonts w:ascii="Times New Roman" w:eastAsiaTheme="minorEastAsia" w:hAnsi="Times New Roman"/>
          <w:sz w:val="24"/>
          <w:szCs w:val="24"/>
        </w:rPr>
        <w:t xml:space="preserve"> miesięcy, okres gwarancji udzielonej przez Wykonawcę odpowiada okresowi gwarancji udzielonej przez producenta.</w:t>
      </w:r>
    </w:p>
    <w:p w14:paraId="5A067FF1" w14:textId="351F42E9" w:rsidR="00421F92" w:rsidRPr="00D61DF1" w:rsidRDefault="00671DE4" w:rsidP="00D61DF1">
      <w:pPr>
        <w:pStyle w:val="Akapitzlist"/>
        <w:numPr>
          <w:ilvl w:val="1"/>
          <w:numId w:val="29"/>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 okresie gwarancji Wykonawca zapewni bezpłatne naprawy gwarancyjne. Naprawy gwarancyjne świadczone będą w miejscu użytkowania Przedmiotu umowy. Wykonywanie napraw gwarancyjnych poza miejscem użytkowania Przedmiotu umowy wymaga każdorazowo zgody Zamawiającego.</w:t>
      </w:r>
    </w:p>
    <w:p w14:paraId="55039AED" w14:textId="49C8CE87" w:rsidR="00671DE4" w:rsidRPr="00D61DF1" w:rsidRDefault="00671DE4" w:rsidP="00D61DF1">
      <w:pPr>
        <w:pStyle w:val="Akapitzlist"/>
        <w:numPr>
          <w:ilvl w:val="1"/>
          <w:numId w:val="29"/>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Wykonawca zapewnia wykonanie napraw w okresie gwarancji i rękojmi w najkrótszym</w:t>
      </w:r>
      <w:r w:rsidR="00116E4F"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możliwym terminie uwzględniającym techniczne możliwości ich usunięcia, jednak nie dłuższym niż 14 dni od daty ich zgłoszenia przez Zamawiającego.</w:t>
      </w:r>
    </w:p>
    <w:p w14:paraId="7A38A349" w14:textId="425795D7" w:rsidR="00671DE4" w:rsidRPr="00D61DF1" w:rsidRDefault="00671DE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 xml:space="preserve">4. </w:t>
      </w:r>
      <w:r w:rsidRPr="00D61DF1">
        <w:rPr>
          <w:rFonts w:ascii="Times New Roman" w:eastAsiaTheme="minorHAnsi" w:hAnsi="Times New Roman"/>
          <w:sz w:val="24"/>
          <w:szCs w:val="24"/>
        </w:rPr>
        <w:tab/>
        <w:t>Zgłoszenie konieczności napraw, o którym mowa w ust. 2, dokonywane będzie pisemnie</w:t>
      </w:r>
      <w:r w:rsidR="00116E4F"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lub e-mailem na adres Wykonawcy.</w:t>
      </w:r>
    </w:p>
    <w:p w14:paraId="61DCD1E3" w14:textId="31C810E4" w:rsidR="00671DE4" w:rsidRPr="00D61DF1" w:rsidRDefault="00671DE4" w:rsidP="00D61DF1">
      <w:pPr>
        <w:pStyle w:val="Akapitzlist"/>
        <w:numPr>
          <w:ilvl w:val="0"/>
          <w:numId w:val="28"/>
        </w:num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lastRenderedPageBreak/>
        <w:t>W przypadku niespełnienia zobowiązań określonych w ust. 3</w:t>
      </w:r>
      <w:r w:rsidR="00931163" w:rsidRPr="00D61DF1">
        <w:rPr>
          <w:rFonts w:ascii="Times New Roman" w:eastAsiaTheme="minorHAnsi" w:hAnsi="Times New Roman"/>
          <w:sz w:val="24"/>
          <w:szCs w:val="24"/>
        </w:rPr>
        <w:t>,</w:t>
      </w:r>
      <w:r w:rsidRPr="00D61DF1">
        <w:rPr>
          <w:rFonts w:ascii="Times New Roman" w:eastAsiaTheme="minorHAnsi" w:hAnsi="Times New Roman"/>
          <w:sz w:val="24"/>
          <w:szCs w:val="24"/>
        </w:rPr>
        <w:t xml:space="preserve"> Zamawiający może zlecić</w:t>
      </w:r>
      <w:r w:rsidR="00116E4F"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wykonanie napraw osobie trzeciej na koszt</w:t>
      </w:r>
      <w:r w:rsidR="00931163" w:rsidRPr="00D61DF1">
        <w:rPr>
          <w:rFonts w:ascii="Times New Roman" w:eastAsiaTheme="minorHAnsi" w:hAnsi="Times New Roman"/>
          <w:sz w:val="24"/>
          <w:szCs w:val="24"/>
        </w:rPr>
        <w:t xml:space="preserve"> i ryzyko</w:t>
      </w:r>
      <w:r w:rsidRPr="00D61DF1">
        <w:rPr>
          <w:rFonts w:ascii="Times New Roman" w:eastAsiaTheme="minorHAnsi" w:hAnsi="Times New Roman"/>
          <w:sz w:val="24"/>
          <w:szCs w:val="24"/>
        </w:rPr>
        <w:t xml:space="preserve"> Wykonawcy – bez upoważnienia sądu.</w:t>
      </w:r>
    </w:p>
    <w:p w14:paraId="6F6CD99D" w14:textId="65A21DDE" w:rsidR="00671DE4" w:rsidRPr="00D61DF1" w:rsidRDefault="00931163" w:rsidP="00D61DF1">
      <w:pPr>
        <w:autoSpaceDE w:val="0"/>
        <w:autoSpaceDN w:val="0"/>
        <w:adjustRightInd w:val="0"/>
        <w:spacing w:after="120" w:line="240" w:lineRule="auto"/>
        <w:rPr>
          <w:rFonts w:ascii="Times New Roman" w:eastAsiaTheme="minorHAnsi" w:hAnsi="Times New Roman"/>
          <w:sz w:val="24"/>
          <w:szCs w:val="24"/>
        </w:rPr>
      </w:pPr>
      <w:r w:rsidRPr="00D61DF1">
        <w:rPr>
          <w:rFonts w:ascii="Times New Roman" w:eastAsiaTheme="minorHAnsi" w:hAnsi="Times New Roman"/>
          <w:sz w:val="24"/>
          <w:szCs w:val="24"/>
        </w:rPr>
        <w:t xml:space="preserve">6.    </w:t>
      </w:r>
      <w:r w:rsidR="00671DE4" w:rsidRPr="00D61DF1">
        <w:rPr>
          <w:rFonts w:ascii="Times New Roman" w:eastAsiaTheme="minorHAnsi" w:hAnsi="Times New Roman"/>
          <w:sz w:val="24"/>
          <w:szCs w:val="24"/>
        </w:rPr>
        <w:t>Usunięcie wad zostaje stwierdzone w protokołach pousterkowych.</w:t>
      </w:r>
    </w:p>
    <w:p w14:paraId="6EFDAF8C" w14:textId="66D70CB5" w:rsidR="00671DE4" w:rsidRPr="00D61DF1" w:rsidRDefault="00671DE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 xml:space="preserve">7. </w:t>
      </w:r>
      <w:r w:rsidR="00931163" w:rsidRPr="00D61DF1">
        <w:rPr>
          <w:rFonts w:ascii="Times New Roman" w:eastAsiaTheme="minorHAnsi" w:hAnsi="Times New Roman"/>
          <w:sz w:val="24"/>
          <w:szCs w:val="24"/>
        </w:rPr>
        <w:t xml:space="preserve">  </w:t>
      </w:r>
      <w:r w:rsidR="00931163" w:rsidRPr="00D61DF1">
        <w:rPr>
          <w:rFonts w:ascii="Times New Roman" w:eastAsiaTheme="minorHAnsi" w:hAnsi="Times New Roman"/>
          <w:sz w:val="24"/>
          <w:szCs w:val="24"/>
        </w:rPr>
        <w:tab/>
      </w:r>
      <w:r w:rsidRPr="00D61DF1">
        <w:rPr>
          <w:rFonts w:ascii="Times New Roman" w:eastAsiaTheme="minorHAnsi" w:hAnsi="Times New Roman"/>
          <w:sz w:val="24"/>
          <w:szCs w:val="24"/>
        </w:rPr>
        <w:t>W przypadku awarii urządzeń</w:t>
      </w:r>
      <w:r w:rsidR="00931163" w:rsidRPr="00D61DF1">
        <w:rPr>
          <w:rFonts w:ascii="Times New Roman" w:eastAsiaTheme="minorHAnsi" w:hAnsi="Times New Roman"/>
          <w:sz w:val="24"/>
          <w:szCs w:val="24"/>
        </w:rPr>
        <w:t>,</w:t>
      </w:r>
      <w:r w:rsidRPr="00D61DF1">
        <w:rPr>
          <w:rFonts w:ascii="Times New Roman" w:eastAsiaTheme="minorHAnsi" w:hAnsi="Times New Roman"/>
          <w:sz w:val="24"/>
          <w:szCs w:val="24"/>
        </w:rPr>
        <w:t xml:space="preserve"> w okresie wskazanym w ust. 1</w:t>
      </w:r>
      <w:r w:rsidR="00931163" w:rsidRPr="00D61DF1">
        <w:rPr>
          <w:rFonts w:ascii="Times New Roman" w:eastAsiaTheme="minorHAnsi" w:hAnsi="Times New Roman"/>
          <w:sz w:val="24"/>
          <w:szCs w:val="24"/>
        </w:rPr>
        <w:t>,</w:t>
      </w:r>
      <w:r w:rsidRPr="00D61DF1">
        <w:rPr>
          <w:rFonts w:ascii="Times New Roman" w:eastAsiaTheme="minorHAnsi" w:hAnsi="Times New Roman"/>
          <w:sz w:val="24"/>
          <w:szCs w:val="24"/>
        </w:rPr>
        <w:t xml:space="preserve"> Wykonawca przystąpi do</w:t>
      </w:r>
      <w:r w:rsidR="0093116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ich naprawy w terminie nie przekraczającym 24 godziny od zgłoszenia awarii</w:t>
      </w:r>
      <w:r w:rsidR="00931163" w:rsidRPr="00D61DF1">
        <w:rPr>
          <w:rFonts w:ascii="Times New Roman" w:eastAsiaTheme="minorHAnsi" w:hAnsi="Times New Roman"/>
          <w:sz w:val="24"/>
          <w:szCs w:val="24"/>
        </w:rPr>
        <w:t xml:space="preserve"> </w:t>
      </w:r>
      <w:r w:rsidR="001805B7" w:rsidRPr="00D61DF1">
        <w:rPr>
          <w:rFonts w:ascii="Times New Roman" w:eastAsiaTheme="minorHAnsi" w:hAnsi="Times New Roman"/>
          <w:sz w:val="24"/>
          <w:szCs w:val="24"/>
        </w:rPr>
        <w:br/>
      </w:r>
      <w:r w:rsidRPr="00D61DF1">
        <w:rPr>
          <w:rFonts w:ascii="Times New Roman" w:eastAsiaTheme="minorHAnsi" w:hAnsi="Times New Roman"/>
          <w:sz w:val="24"/>
          <w:szCs w:val="24"/>
        </w:rPr>
        <w:t>(z wyłączeniem dni ustawowo wolnych od pracy). Wykonawca umożliwi</w:t>
      </w:r>
      <w:r w:rsidR="0093116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Zamawiającemu bezpośrednie całodobowe zgłaszanie awarii telefonicznie, </w:t>
      </w:r>
      <w:r w:rsidR="00931163" w:rsidRPr="00D61DF1">
        <w:rPr>
          <w:rFonts w:ascii="Times New Roman" w:eastAsiaTheme="minorHAnsi" w:hAnsi="Times New Roman"/>
          <w:sz w:val="24"/>
          <w:szCs w:val="24"/>
        </w:rPr>
        <w:t>e-mailem</w:t>
      </w:r>
      <w:r w:rsidRPr="00D61DF1">
        <w:rPr>
          <w:rFonts w:ascii="Times New Roman" w:eastAsiaTheme="minorHAnsi" w:hAnsi="Times New Roman"/>
          <w:sz w:val="24"/>
          <w:szCs w:val="24"/>
        </w:rPr>
        <w:t xml:space="preserve"> lub</w:t>
      </w:r>
      <w:r w:rsidR="00931163"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pisemnie we wszystkie dni tygodnia.</w:t>
      </w:r>
    </w:p>
    <w:p w14:paraId="28865601" w14:textId="630F74D6" w:rsidR="00671DE4" w:rsidRPr="00D61DF1" w:rsidRDefault="00931163"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8.</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Czas usunięcia awarii przez Wykonawcę wynosi 48 godzin od jej zgłoszenia przez</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Zamawiającego. W sytuacji, w której wystąpi konieczność sprowadzenia części</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zamiennych, o czym Wykonawca jest zobowiązany poinformować Zamawiającego nie</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później niż w terminie 48 godzin od zgłoszenia awarii, czas usunięcia awarii nie może</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przekroczyć 14 dni od jej zgłoszenia przez Zamawiającego.</w:t>
      </w:r>
    </w:p>
    <w:p w14:paraId="6881C9A8" w14:textId="630223F6" w:rsidR="00671DE4"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9.</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W przypadku nie usunięcia awarii w terminie określonym w ust. 8</w:t>
      </w:r>
      <w:r w:rsidRPr="00D61DF1">
        <w:rPr>
          <w:rFonts w:ascii="Times New Roman" w:eastAsiaTheme="minorHAnsi" w:hAnsi="Times New Roman"/>
          <w:sz w:val="24"/>
          <w:szCs w:val="24"/>
        </w:rPr>
        <w:t>,</w:t>
      </w:r>
      <w:r w:rsidR="00671DE4" w:rsidRPr="00D61DF1">
        <w:rPr>
          <w:rFonts w:ascii="Times New Roman" w:eastAsiaTheme="minorHAnsi" w:hAnsi="Times New Roman"/>
          <w:sz w:val="24"/>
          <w:szCs w:val="24"/>
        </w:rPr>
        <w:t xml:space="preserve"> Wykonawca</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zobowiązuje się do dokonania naprawy nie później niż w ciągu następnych 7 dni oraz</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dostarczenia w terminie 48 godzin (liczone od daty zgłoszenia o awarii) urządzenia</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zamiennego o nie gorszych parametrach technicznych</w:t>
      </w:r>
      <w:r w:rsidR="001805B7" w:rsidRPr="00D61DF1">
        <w:rPr>
          <w:rFonts w:ascii="Times New Roman" w:eastAsiaTheme="minorHAnsi" w:hAnsi="Times New Roman"/>
          <w:sz w:val="24"/>
          <w:szCs w:val="24"/>
        </w:rPr>
        <w:t>,</w:t>
      </w:r>
      <w:r w:rsidR="00671DE4" w:rsidRPr="00D61DF1">
        <w:rPr>
          <w:rFonts w:ascii="Times New Roman" w:eastAsiaTheme="minorHAnsi" w:hAnsi="Times New Roman"/>
          <w:sz w:val="24"/>
          <w:szCs w:val="24"/>
        </w:rPr>
        <w:t xml:space="preserve"> bez dodatkowych opłat.</w:t>
      </w:r>
    </w:p>
    <w:p w14:paraId="562212C3" w14:textId="48F6A11A" w:rsidR="00671DE4"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10.</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Naprawa urządzeń odbywać się będzie w siedzibie Zamawiającego.</w:t>
      </w:r>
    </w:p>
    <w:p w14:paraId="3F340B9C" w14:textId="364828AA" w:rsidR="00671DE4"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11.</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Wykonawca zobowiązuje się do wymiany urządzeń na nowe w okresie wskazanym</w:t>
      </w:r>
      <w:r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br/>
      </w:r>
      <w:r w:rsidR="00671DE4" w:rsidRPr="00D61DF1">
        <w:rPr>
          <w:rFonts w:ascii="Times New Roman" w:eastAsiaTheme="minorHAnsi" w:hAnsi="Times New Roman"/>
          <w:sz w:val="24"/>
          <w:szCs w:val="24"/>
        </w:rPr>
        <w:t>w ust. 1</w:t>
      </w:r>
      <w:r w:rsidRPr="00D61DF1">
        <w:rPr>
          <w:rFonts w:ascii="Times New Roman" w:eastAsiaTheme="minorHAnsi" w:hAnsi="Times New Roman"/>
          <w:sz w:val="24"/>
          <w:szCs w:val="24"/>
        </w:rPr>
        <w:t>,</w:t>
      </w:r>
      <w:r w:rsidR="00671DE4" w:rsidRPr="00D61DF1">
        <w:rPr>
          <w:rFonts w:ascii="Times New Roman" w:eastAsiaTheme="minorHAnsi" w:hAnsi="Times New Roman"/>
          <w:sz w:val="24"/>
          <w:szCs w:val="24"/>
        </w:rPr>
        <w:t xml:space="preserve"> w przypadku wystąpienia trzech istotnych awarii, których usunięcie związane</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będzie z wymianą części lub podzespołów – przy trzeciej awarii lub jeśli usunięcie awarii</w:t>
      </w:r>
      <w:r w:rsidR="001805B7"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jest niemożliwe. Wymiana powinna nastąpić w ciągu 14 dni od daty</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zgłoszenia awarii przez Zamawiającego.</w:t>
      </w:r>
    </w:p>
    <w:p w14:paraId="5D144EBD" w14:textId="77777777" w:rsidR="001A2BD4"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 xml:space="preserve">12. </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W przypadku wymiany uszkodzonych urządzeń na nowe lub wymiany ich części lub</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podzespołów w związku z okolicznościami określonymi w ust. 10 oraz w przypadku</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skorzystania przez Zamawiającego z rękojmi, w stosunku do nowych, wymienionych</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urządzeń obowiązują warunki gwarancji i serwisu wynikające ze złożonej oferty.</w:t>
      </w:r>
      <w:r w:rsidRPr="00D61DF1">
        <w:rPr>
          <w:rFonts w:ascii="Times New Roman" w:eastAsiaTheme="minorHAnsi" w:hAnsi="Times New Roman"/>
          <w:sz w:val="24"/>
          <w:szCs w:val="24"/>
        </w:rPr>
        <w:tab/>
      </w:r>
    </w:p>
    <w:p w14:paraId="36A4F37E" w14:textId="48DAF322" w:rsidR="00671DE4"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13.</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Przerwy w pracy urządzeń spowodowane naprawami gwarancyjnymi odpowiednio</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wydłużają okres gwarancji.</w:t>
      </w:r>
    </w:p>
    <w:p w14:paraId="28206CD4" w14:textId="4299601C" w:rsidR="00323FBA"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14.</w:t>
      </w:r>
      <w:r w:rsidRPr="00D61DF1">
        <w:rPr>
          <w:rFonts w:ascii="Times New Roman" w:eastAsiaTheme="minorHAnsi" w:hAnsi="Times New Roman"/>
          <w:sz w:val="24"/>
          <w:szCs w:val="24"/>
        </w:rPr>
        <w:tab/>
      </w:r>
      <w:r w:rsidR="00671DE4" w:rsidRPr="00D61DF1">
        <w:rPr>
          <w:rFonts w:ascii="Times New Roman" w:eastAsiaTheme="minorHAnsi" w:hAnsi="Times New Roman"/>
          <w:sz w:val="24"/>
          <w:szCs w:val="24"/>
        </w:rPr>
        <w:t>Uprawnienia Zamawiający z tytułu gwarancji nie wyłączają odpowiedzialności</w:t>
      </w:r>
      <w:r w:rsidRPr="00D61DF1">
        <w:rPr>
          <w:rFonts w:ascii="Times New Roman" w:eastAsiaTheme="minorHAnsi" w:hAnsi="Times New Roman"/>
          <w:sz w:val="24"/>
          <w:szCs w:val="24"/>
        </w:rPr>
        <w:t xml:space="preserve"> </w:t>
      </w:r>
      <w:r w:rsidR="00671DE4" w:rsidRPr="00D61DF1">
        <w:rPr>
          <w:rFonts w:ascii="Times New Roman" w:eastAsiaTheme="minorHAnsi" w:hAnsi="Times New Roman"/>
          <w:sz w:val="24"/>
          <w:szCs w:val="24"/>
        </w:rPr>
        <w:t>Wykonawcy z tytułu rękojmi</w:t>
      </w:r>
      <w:r w:rsidRPr="00D61DF1">
        <w:rPr>
          <w:rFonts w:ascii="Times New Roman" w:eastAsiaTheme="minorHAnsi" w:hAnsi="Times New Roman"/>
          <w:sz w:val="24"/>
          <w:szCs w:val="24"/>
        </w:rPr>
        <w:t xml:space="preserve"> za wady</w:t>
      </w:r>
      <w:r w:rsidR="00671DE4" w:rsidRPr="00D61DF1">
        <w:rPr>
          <w:rFonts w:ascii="Times New Roman" w:eastAsiaTheme="minorHAnsi" w:hAnsi="Times New Roman"/>
          <w:sz w:val="24"/>
          <w:szCs w:val="24"/>
        </w:rPr>
        <w:t>.</w:t>
      </w:r>
    </w:p>
    <w:p w14:paraId="1F3F4E6B" w14:textId="7F2280A5" w:rsidR="00116E4F" w:rsidRPr="00D61DF1" w:rsidRDefault="001A2BD4"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15.</w:t>
      </w:r>
      <w:r w:rsidRPr="00D61DF1">
        <w:rPr>
          <w:rFonts w:ascii="Times New Roman" w:eastAsiaTheme="minorHAnsi" w:hAnsi="Times New Roman"/>
          <w:sz w:val="24"/>
          <w:szCs w:val="24"/>
        </w:rPr>
        <w:tab/>
        <w:t>W przypadku niewykonania obowiązków określonych w ust. 7-9 i 11</w:t>
      </w:r>
      <w:r w:rsidR="00116E4F" w:rsidRPr="00D61DF1">
        <w:rPr>
          <w:rFonts w:ascii="Times New Roman" w:eastAsiaTheme="minorHAnsi" w:hAnsi="Times New Roman"/>
          <w:sz w:val="24"/>
          <w:szCs w:val="24"/>
        </w:rPr>
        <w:t>,</w:t>
      </w:r>
      <w:r w:rsidRPr="00D61DF1">
        <w:rPr>
          <w:rFonts w:ascii="Times New Roman" w:eastAsiaTheme="minorHAnsi" w:hAnsi="Times New Roman"/>
          <w:sz w:val="24"/>
          <w:szCs w:val="24"/>
        </w:rPr>
        <w:t xml:space="preserve"> Zamawiający ma</w:t>
      </w:r>
      <w:r w:rsidR="00116E4F" w:rsidRPr="00D61DF1">
        <w:rPr>
          <w:rFonts w:ascii="Times New Roman" w:eastAsiaTheme="minorHAnsi" w:hAnsi="Times New Roman"/>
          <w:sz w:val="24"/>
          <w:szCs w:val="24"/>
        </w:rPr>
        <w:t xml:space="preserve"> prawo zlecić usunięcie awarii na koszt i ryzyko Wykonawcy – bez upoważnienia sądu.</w:t>
      </w:r>
    </w:p>
    <w:p w14:paraId="2C386D41" w14:textId="2A53F580" w:rsidR="00116E4F" w:rsidRPr="00D61DF1" w:rsidRDefault="00116E4F" w:rsidP="00D61DF1">
      <w:pPr>
        <w:autoSpaceDE w:val="0"/>
        <w:autoSpaceDN w:val="0"/>
        <w:adjustRightInd w:val="0"/>
        <w:spacing w:after="120" w:line="240" w:lineRule="auto"/>
        <w:ind w:left="426" w:hanging="426"/>
        <w:rPr>
          <w:rFonts w:ascii="Times New Roman" w:eastAsiaTheme="minorHAnsi" w:hAnsi="Times New Roman"/>
          <w:sz w:val="24"/>
          <w:szCs w:val="24"/>
        </w:rPr>
      </w:pPr>
      <w:r w:rsidRPr="00D61DF1">
        <w:rPr>
          <w:rFonts w:ascii="Times New Roman" w:eastAsiaTheme="minorHAnsi" w:hAnsi="Times New Roman"/>
          <w:sz w:val="24"/>
          <w:szCs w:val="24"/>
        </w:rPr>
        <w:t>16.</w:t>
      </w:r>
      <w:r w:rsidRPr="00D61DF1">
        <w:rPr>
          <w:rFonts w:ascii="Times New Roman" w:eastAsiaTheme="minorHAnsi" w:hAnsi="Times New Roman"/>
          <w:sz w:val="24"/>
          <w:szCs w:val="24"/>
        </w:rPr>
        <w:tab/>
        <w:t>Wykonawca w ramach wynagrodzenia umownego zobowiązuje do wykonania przeglądów okresowych (zgodnie z warunkami określonymi przez producenta danego urządzenia) 1 raz w roku w okresie obowiązywania gwarancji.</w:t>
      </w:r>
    </w:p>
    <w:p w14:paraId="45F1CED3" w14:textId="3D6DED42" w:rsidR="00323FBA" w:rsidRPr="00D61DF1" w:rsidRDefault="00116E4F" w:rsidP="00D61DF1">
      <w:pPr>
        <w:autoSpaceDE w:val="0"/>
        <w:autoSpaceDN w:val="0"/>
        <w:adjustRightInd w:val="0"/>
        <w:spacing w:after="0" w:line="240" w:lineRule="auto"/>
        <w:ind w:left="425" w:hanging="425"/>
        <w:rPr>
          <w:rFonts w:ascii="Times New Roman" w:eastAsiaTheme="minorHAnsi" w:hAnsi="Times New Roman"/>
          <w:sz w:val="24"/>
          <w:szCs w:val="24"/>
        </w:rPr>
      </w:pPr>
      <w:r w:rsidRPr="00D61DF1">
        <w:rPr>
          <w:rFonts w:ascii="Times New Roman" w:eastAsiaTheme="minorHAnsi" w:hAnsi="Times New Roman"/>
          <w:sz w:val="24"/>
          <w:szCs w:val="24"/>
        </w:rPr>
        <w:t>17.</w:t>
      </w:r>
      <w:r w:rsidRPr="00D61DF1">
        <w:rPr>
          <w:rFonts w:ascii="Times New Roman" w:eastAsiaTheme="minorHAnsi" w:hAnsi="Times New Roman"/>
          <w:sz w:val="24"/>
          <w:szCs w:val="24"/>
        </w:rPr>
        <w:tab/>
        <w:t>Osobą uprawnioną ze strony Wykonawcy do kontaktu z Zamawiającym w sprawach</w:t>
      </w:r>
      <w:r w:rsidR="00FC610F" w:rsidRPr="00D61DF1">
        <w:rPr>
          <w:rFonts w:ascii="Times New Roman" w:eastAsiaTheme="minorHAnsi" w:hAnsi="Times New Roman"/>
          <w:sz w:val="24"/>
          <w:szCs w:val="24"/>
        </w:rPr>
        <w:t xml:space="preserve"> </w:t>
      </w:r>
      <w:r w:rsidRPr="00D61DF1">
        <w:rPr>
          <w:rFonts w:ascii="Times New Roman" w:eastAsiaTheme="minorHAnsi" w:hAnsi="Times New Roman"/>
          <w:sz w:val="24"/>
          <w:szCs w:val="24"/>
        </w:rPr>
        <w:t xml:space="preserve">dotyczących napraw gwarancyjnych jest </w:t>
      </w:r>
      <w:r w:rsidRPr="00D61DF1">
        <w:rPr>
          <w:rFonts w:ascii="Times New Roman" w:hAnsi="Times New Roman"/>
          <w:sz w:val="24"/>
          <w:szCs w:val="24"/>
        </w:rPr>
        <w:t>[●]</w:t>
      </w:r>
      <w:r w:rsidRPr="00D61DF1">
        <w:rPr>
          <w:rFonts w:ascii="Times New Roman" w:eastAsiaTheme="minorHAnsi" w:hAnsi="Times New Roman"/>
          <w:sz w:val="24"/>
          <w:szCs w:val="24"/>
        </w:rPr>
        <w:t>.</w:t>
      </w:r>
    </w:p>
    <w:p w14:paraId="3D33CDE6" w14:textId="77777777" w:rsidR="00373C46" w:rsidRDefault="00373C46" w:rsidP="00D61DF1">
      <w:pPr>
        <w:autoSpaceDE w:val="0"/>
        <w:autoSpaceDN w:val="0"/>
        <w:adjustRightInd w:val="0"/>
        <w:spacing w:after="0" w:line="240" w:lineRule="auto"/>
        <w:ind w:left="425" w:hanging="425"/>
        <w:rPr>
          <w:rFonts w:ascii="Times New Roman" w:eastAsiaTheme="minorHAnsi" w:hAnsi="Times New Roman"/>
          <w:sz w:val="24"/>
          <w:szCs w:val="24"/>
        </w:rPr>
      </w:pPr>
    </w:p>
    <w:p w14:paraId="53EA912B" w14:textId="77777777" w:rsidR="00F943A3"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0F4D4397" w14:textId="77777777" w:rsidR="00F943A3"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43E606C1" w14:textId="77777777" w:rsidR="00F943A3"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4745F917" w14:textId="77777777" w:rsidR="00F943A3"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419766A1" w14:textId="77777777" w:rsidR="00F943A3"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53DA1B4F" w14:textId="77777777" w:rsidR="00F943A3" w:rsidRPr="00D61DF1" w:rsidRDefault="00F943A3" w:rsidP="00D61DF1">
      <w:pPr>
        <w:autoSpaceDE w:val="0"/>
        <w:autoSpaceDN w:val="0"/>
        <w:adjustRightInd w:val="0"/>
        <w:spacing w:after="0" w:line="240" w:lineRule="auto"/>
        <w:ind w:left="425" w:hanging="425"/>
        <w:rPr>
          <w:rFonts w:ascii="Times New Roman" w:eastAsiaTheme="minorHAnsi" w:hAnsi="Times New Roman"/>
          <w:sz w:val="24"/>
          <w:szCs w:val="24"/>
        </w:rPr>
      </w:pPr>
    </w:p>
    <w:p w14:paraId="12A9FECF" w14:textId="29E4FF4A" w:rsidR="00C8531F" w:rsidRPr="00D61DF1" w:rsidRDefault="00C8531F" w:rsidP="00D61DF1">
      <w:pPr>
        <w:tabs>
          <w:tab w:val="left" w:pos="426"/>
        </w:tabs>
        <w:spacing w:after="0" w:line="240" w:lineRule="auto"/>
        <w:contextualSpacing/>
        <w:jc w:val="center"/>
        <w:rPr>
          <w:rFonts w:ascii="Times New Roman" w:hAnsi="Times New Roman"/>
          <w:b/>
          <w:sz w:val="24"/>
          <w:szCs w:val="24"/>
        </w:rPr>
      </w:pPr>
      <w:r w:rsidRPr="00D61DF1">
        <w:rPr>
          <w:rFonts w:ascii="Times New Roman" w:hAnsi="Times New Roman"/>
          <w:b/>
          <w:sz w:val="24"/>
          <w:szCs w:val="24"/>
        </w:rPr>
        <w:lastRenderedPageBreak/>
        <w:t>§ 1</w:t>
      </w:r>
      <w:r w:rsidR="00373C46" w:rsidRPr="00D61DF1">
        <w:rPr>
          <w:rFonts w:ascii="Times New Roman" w:hAnsi="Times New Roman"/>
          <w:b/>
          <w:sz w:val="24"/>
          <w:szCs w:val="24"/>
        </w:rPr>
        <w:t>0</w:t>
      </w:r>
    </w:p>
    <w:p w14:paraId="12A9FED1" w14:textId="4D51F6F9" w:rsidR="00236F80" w:rsidRPr="00D61DF1" w:rsidRDefault="00B63FAB" w:rsidP="00D61DF1">
      <w:pPr>
        <w:tabs>
          <w:tab w:val="left" w:pos="426"/>
        </w:tabs>
        <w:spacing w:after="0" w:line="240" w:lineRule="auto"/>
        <w:jc w:val="center"/>
        <w:rPr>
          <w:rFonts w:ascii="Times New Roman" w:hAnsi="Times New Roman"/>
          <w:b/>
          <w:sz w:val="24"/>
          <w:szCs w:val="24"/>
        </w:rPr>
      </w:pPr>
      <w:r w:rsidRPr="00D61DF1">
        <w:rPr>
          <w:rFonts w:ascii="Times New Roman" w:hAnsi="Times New Roman"/>
          <w:b/>
          <w:sz w:val="24"/>
          <w:szCs w:val="24"/>
        </w:rPr>
        <w:t>[Kary umowne]</w:t>
      </w:r>
    </w:p>
    <w:p w14:paraId="643DBF6F" w14:textId="77777777" w:rsidR="00666D89" w:rsidRPr="003E10EB" w:rsidRDefault="00666D89" w:rsidP="00666D89">
      <w:pPr>
        <w:pStyle w:val="Akapitzlist"/>
        <w:numPr>
          <w:ilvl w:val="0"/>
          <w:numId w:val="3"/>
        </w:numPr>
        <w:tabs>
          <w:tab w:val="clear" w:pos="360"/>
        </w:tabs>
        <w:spacing w:before="120" w:after="120" w:line="240" w:lineRule="auto"/>
        <w:ind w:left="426" w:hanging="426"/>
        <w:rPr>
          <w:rFonts w:ascii="Times New Roman" w:hAnsi="Times New Roman"/>
          <w:sz w:val="24"/>
          <w:szCs w:val="24"/>
        </w:rPr>
      </w:pPr>
      <w:r w:rsidRPr="003E10EB">
        <w:rPr>
          <w:rFonts w:ascii="Times New Roman" w:hAnsi="Times New Roman"/>
          <w:sz w:val="24"/>
          <w:szCs w:val="24"/>
        </w:rPr>
        <w:t>Zamawiający może żądać od Wykonawcy zapłaty kar umownych:</w:t>
      </w:r>
    </w:p>
    <w:p w14:paraId="2FE5F2F2"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w przypadku przekroczenia terminu wykonania Przedmiotu umowy, określonego </w:t>
      </w:r>
      <w:r w:rsidRPr="003E10EB">
        <w:rPr>
          <w:rFonts w:ascii="Times New Roman" w:hAnsi="Times New Roman"/>
          <w:sz w:val="24"/>
          <w:szCs w:val="24"/>
        </w:rPr>
        <w:br/>
        <w:t xml:space="preserve">w § 2 ust. 1, za każdy dzień zwłoki w wysokości 0,2 % kwoty brutto określonej </w:t>
      </w:r>
      <w:r w:rsidRPr="003E10EB">
        <w:rPr>
          <w:rFonts w:ascii="Times New Roman" w:hAnsi="Times New Roman"/>
          <w:sz w:val="24"/>
          <w:szCs w:val="24"/>
        </w:rPr>
        <w:br/>
        <w:t xml:space="preserve">w § 3 ust. 1 umowy,  </w:t>
      </w:r>
    </w:p>
    <w:p w14:paraId="23A5FDCA"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za każdy dzień zwłoki, liczony od upływu terminu wyznaczonego na usunięcie wad lub usterek stwierdzonych przy odbiorze końcowym lub ujawnionych w okresie rękojmi za wady lub gwarancji – w wysokości 0,2 % kwoty brutto określonej </w:t>
      </w:r>
      <w:r w:rsidRPr="003E10EB">
        <w:rPr>
          <w:rFonts w:ascii="Times New Roman" w:hAnsi="Times New Roman"/>
          <w:sz w:val="24"/>
          <w:szCs w:val="24"/>
        </w:rPr>
        <w:br/>
        <w:t>w § 3 ust. 1 umowy,</w:t>
      </w:r>
    </w:p>
    <w:p w14:paraId="3205F9FD"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za odstąpienie od umowy z przyczyn leżących po stronie Wykonawcy – </w:t>
      </w:r>
      <w:r w:rsidRPr="003E10EB">
        <w:rPr>
          <w:rFonts w:ascii="Times New Roman" w:hAnsi="Times New Roman"/>
          <w:sz w:val="24"/>
          <w:szCs w:val="24"/>
        </w:rPr>
        <w:br/>
        <w:t>w wysokości 10 % kwoty brutto określonej w § 3 ust. 1 umowy,</w:t>
      </w:r>
    </w:p>
    <w:p w14:paraId="2A541CF4"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w przypadku braku zapłaty lub nieterminowej zapłaty wynagrodzenia należnego podwykonawcom lub dalszym podwykonawcom - w wysokości 0,2 % wynagrodzenia brutto należnego podwykonawcom lub dalszym podwykonawcom za każdy przypadek naruszenia,</w:t>
      </w:r>
    </w:p>
    <w:p w14:paraId="77E77F66"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w przypadku nieprzedłożenia do zaakceptowania lub nieprzedłożenia w terminie projektu umowy o podwykonawstwo, której przedmiotem są roboty budowlane, lub projektu jej zmiany w wysokości 300,00 zł (słownie: trzysta złotych 00/100), za każdy przypadek naruszenia,</w:t>
      </w:r>
    </w:p>
    <w:p w14:paraId="070F6631"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w przypadku nieprzedłożenia poświadczonej za zgodność z oryginałem kopii umowy o podwykonawstwo lub jej zmiany lub nieprzedłożenia ich w terminie, w wysokości 300,00 zł (słownie: trzysta złotych 00/100), za każdy przypadek naruszenia,   </w:t>
      </w:r>
    </w:p>
    <w:p w14:paraId="74D01C45"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w przypadku braku zmiany umowy o podwykonawstwo w zakresie terminu zapłaty  w wysokości 300,00 zł (słownie: trzysta złotych 00/100), za każdy przypadek naruszenia,  </w:t>
      </w:r>
    </w:p>
    <w:p w14:paraId="6ED9854A"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sz w:val="24"/>
          <w:szCs w:val="24"/>
        </w:rPr>
        <w:t xml:space="preserve">w przypadku naruszenia któregokolwiek z obowiązków przewidzianych </w:t>
      </w:r>
      <w:r w:rsidRPr="003E10EB">
        <w:rPr>
          <w:rFonts w:ascii="Times New Roman" w:hAnsi="Times New Roman"/>
          <w:sz w:val="24"/>
          <w:szCs w:val="24"/>
        </w:rPr>
        <w:br/>
        <w:t>w § 12 umowy, 300,00 zł (słownie: trzysta złotych 00/100), za każdy przypadek naruszenia,</w:t>
      </w:r>
    </w:p>
    <w:p w14:paraId="29DB5C66" w14:textId="77777777" w:rsidR="00666D89" w:rsidRPr="003E10EB" w:rsidRDefault="00666D89" w:rsidP="00666D89">
      <w:pPr>
        <w:numPr>
          <w:ilvl w:val="0"/>
          <w:numId w:val="20"/>
        </w:numPr>
        <w:spacing w:before="120" w:after="120" w:line="240" w:lineRule="auto"/>
        <w:ind w:left="851" w:hanging="425"/>
        <w:rPr>
          <w:rFonts w:ascii="Times New Roman" w:hAnsi="Times New Roman"/>
          <w:sz w:val="24"/>
          <w:szCs w:val="24"/>
        </w:rPr>
      </w:pPr>
      <w:r w:rsidRPr="003E10EB">
        <w:rPr>
          <w:rFonts w:ascii="Times New Roman" w:hAnsi="Times New Roman"/>
          <w:color w:val="000000" w:themeColor="text1"/>
          <w:sz w:val="24"/>
          <w:szCs w:val="24"/>
        </w:rPr>
        <w:t xml:space="preserve">w przypadku wygaśnięcia polisy ubezpieczeniowej, o której mowa w § 11 umowy, </w:t>
      </w:r>
      <w:r w:rsidRPr="003E10EB">
        <w:rPr>
          <w:rFonts w:ascii="Times New Roman" w:hAnsi="Times New Roman"/>
          <w:color w:val="000000" w:themeColor="text1"/>
          <w:sz w:val="24"/>
          <w:szCs w:val="24"/>
        </w:rPr>
        <w:br/>
        <w:t>w trakcie realizacji umowy i jej nieprzedłużenia przez Wykonawcę</w:t>
      </w:r>
      <w:r w:rsidRPr="003E10EB">
        <w:rPr>
          <w:rFonts w:ascii="Times New Roman" w:hAnsi="Times New Roman"/>
          <w:sz w:val="24"/>
          <w:szCs w:val="24"/>
        </w:rPr>
        <w:t xml:space="preserve"> – w wysokości 300,00 zł (słownie: trzysta złotych 00/100), za każdy przypadek naruszenia. </w:t>
      </w:r>
    </w:p>
    <w:p w14:paraId="5F7479EA" w14:textId="2DC4090C" w:rsidR="00666D89" w:rsidRPr="003E10EB" w:rsidRDefault="00666D89" w:rsidP="00666D89">
      <w:pPr>
        <w:pStyle w:val="Akapitzlist"/>
        <w:numPr>
          <w:ilvl w:val="0"/>
          <w:numId w:val="3"/>
        </w:numPr>
        <w:tabs>
          <w:tab w:val="left" w:pos="426"/>
        </w:tabs>
        <w:spacing w:before="120" w:after="120" w:line="240" w:lineRule="auto"/>
        <w:rPr>
          <w:rFonts w:ascii="Times New Roman" w:hAnsi="Times New Roman"/>
          <w:sz w:val="24"/>
          <w:szCs w:val="24"/>
        </w:rPr>
      </w:pPr>
      <w:r w:rsidRPr="003E10EB">
        <w:rPr>
          <w:rFonts w:ascii="Times New Roman" w:hAnsi="Times New Roman"/>
          <w:sz w:val="24"/>
          <w:szCs w:val="24"/>
        </w:rPr>
        <w:t>W przypadku zmiany wynagrodzenia, określonego w § 3 ust. 1 umowy, kary umowne, o których mowa w § 1</w:t>
      </w:r>
      <w:r>
        <w:rPr>
          <w:rFonts w:ascii="Times New Roman" w:hAnsi="Times New Roman"/>
          <w:sz w:val="24"/>
          <w:szCs w:val="24"/>
        </w:rPr>
        <w:t>0</w:t>
      </w:r>
      <w:r w:rsidRPr="003E10EB">
        <w:rPr>
          <w:rFonts w:ascii="Times New Roman" w:hAnsi="Times New Roman"/>
          <w:sz w:val="24"/>
          <w:szCs w:val="24"/>
        </w:rPr>
        <w:t xml:space="preserve"> ust. 1 pkt 1) – 3), liczone będą od wartości zmienionego wynagrodzenia.      </w:t>
      </w:r>
    </w:p>
    <w:p w14:paraId="1275DD14" w14:textId="77777777" w:rsidR="00666D89" w:rsidRPr="003E10EB" w:rsidRDefault="00666D89" w:rsidP="00666D89">
      <w:pPr>
        <w:numPr>
          <w:ilvl w:val="0"/>
          <w:numId w:val="3"/>
        </w:numPr>
        <w:tabs>
          <w:tab w:val="left" w:pos="426"/>
        </w:tabs>
        <w:spacing w:before="120" w:after="120" w:line="240" w:lineRule="auto"/>
        <w:rPr>
          <w:rFonts w:ascii="Times New Roman" w:hAnsi="Times New Roman"/>
          <w:sz w:val="24"/>
          <w:szCs w:val="24"/>
        </w:rPr>
      </w:pPr>
      <w:r w:rsidRPr="003E10EB">
        <w:rPr>
          <w:rFonts w:ascii="Times New Roman" w:hAnsi="Times New Roman"/>
          <w:sz w:val="24"/>
          <w:szCs w:val="24"/>
        </w:rPr>
        <w:t xml:space="preserve">Łączna wysokość kar umownych dochodzonych przez Zamawiającego nie może przekroczyć 20 % wysokości wynagrodzenia brutto Wykonawcy, określonego w § 3 ust. 1 umowy. Powyższy limit stanowi wyłącznie ograniczenie co do naliczenia kar i nie stanowi górnej granicy odpowiedzialności Wykonawcy. </w:t>
      </w:r>
    </w:p>
    <w:p w14:paraId="4EAEFE4A" w14:textId="77777777" w:rsidR="00666D89" w:rsidRPr="003E10EB" w:rsidRDefault="00666D89" w:rsidP="00666D89">
      <w:pPr>
        <w:pStyle w:val="Akapitzlist"/>
        <w:numPr>
          <w:ilvl w:val="0"/>
          <w:numId w:val="3"/>
        </w:numPr>
        <w:tabs>
          <w:tab w:val="left" w:pos="426"/>
        </w:tabs>
        <w:spacing w:before="120" w:after="120" w:line="240" w:lineRule="auto"/>
        <w:rPr>
          <w:rFonts w:ascii="Times New Roman" w:hAnsi="Times New Roman"/>
          <w:sz w:val="24"/>
          <w:szCs w:val="24"/>
        </w:rPr>
      </w:pPr>
      <w:r w:rsidRPr="003E10EB">
        <w:rPr>
          <w:rFonts w:ascii="Times New Roman" w:hAnsi="Times New Roman"/>
          <w:sz w:val="24"/>
          <w:szCs w:val="24"/>
        </w:rPr>
        <w:t>Zamawiający zastrzega sobie prawo dochodzenia odszkodowania przekraczającego wartość zastrzeżonych kar umownych.</w:t>
      </w:r>
    </w:p>
    <w:p w14:paraId="2A5E354D" w14:textId="77777777" w:rsidR="00666D89" w:rsidRPr="003E10EB" w:rsidRDefault="00666D89" w:rsidP="00666D89">
      <w:pPr>
        <w:pStyle w:val="Akapitzlist"/>
        <w:numPr>
          <w:ilvl w:val="0"/>
          <w:numId w:val="3"/>
        </w:numPr>
        <w:tabs>
          <w:tab w:val="left" w:pos="426"/>
        </w:tabs>
        <w:spacing w:before="120" w:after="120" w:line="240" w:lineRule="auto"/>
        <w:rPr>
          <w:rFonts w:ascii="Times New Roman" w:hAnsi="Times New Roman"/>
          <w:sz w:val="24"/>
          <w:szCs w:val="24"/>
        </w:rPr>
      </w:pPr>
      <w:r w:rsidRPr="003E10EB">
        <w:rPr>
          <w:rFonts w:ascii="Times New Roman" w:hAnsi="Times New Roman"/>
          <w:sz w:val="24"/>
          <w:szCs w:val="24"/>
        </w:rPr>
        <w:t>Zamawiający jest upoważniony do potrącenia należnych kar umownych z wynagrodzenia Wykonawcy.</w:t>
      </w:r>
    </w:p>
    <w:p w14:paraId="7B2F8B55" w14:textId="77777777" w:rsidR="00666D89" w:rsidRPr="003E10EB" w:rsidRDefault="00666D89" w:rsidP="00666D89">
      <w:pPr>
        <w:pStyle w:val="Akapitzlist"/>
        <w:numPr>
          <w:ilvl w:val="0"/>
          <w:numId w:val="3"/>
        </w:numPr>
        <w:tabs>
          <w:tab w:val="left" w:pos="426"/>
        </w:tabs>
        <w:spacing w:before="120" w:after="120" w:line="240" w:lineRule="auto"/>
        <w:rPr>
          <w:rFonts w:ascii="Times New Roman" w:hAnsi="Times New Roman"/>
          <w:sz w:val="24"/>
          <w:szCs w:val="24"/>
        </w:rPr>
      </w:pPr>
      <w:r w:rsidRPr="003E10EB">
        <w:rPr>
          <w:rFonts w:ascii="Times New Roman" w:hAnsi="Times New Roman"/>
          <w:sz w:val="24"/>
          <w:szCs w:val="24"/>
        </w:rPr>
        <w:t>Za szkody powstałe z powodu naruszeń innych niż wymienione w ust. 1 niniejszego paragrafu, Wykonawca odpowiada na zasadach ogólnych.</w:t>
      </w:r>
    </w:p>
    <w:p w14:paraId="6A013D34" w14:textId="77777777" w:rsidR="00666D89" w:rsidRPr="003E10EB" w:rsidRDefault="00666D89" w:rsidP="00666D89">
      <w:pPr>
        <w:pStyle w:val="Akapitzlist"/>
        <w:numPr>
          <w:ilvl w:val="0"/>
          <w:numId w:val="3"/>
        </w:numPr>
        <w:spacing w:before="120" w:after="0" w:line="240" w:lineRule="auto"/>
        <w:ind w:left="357" w:hanging="357"/>
        <w:rPr>
          <w:rFonts w:ascii="Times New Roman" w:eastAsia="MS Mincho" w:hAnsi="Times New Roman"/>
          <w:sz w:val="24"/>
          <w:szCs w:val="24"/>
        </w:rPr>
      </w:pPr>
      <w:r w:rsidRPr="003E10EB">
        <w:rPr>
          <w:rFonts w:ascii="Times New Roman" w:eastAsia="MS Mincho" w:hAnsi="Times New Roman"/>
          <w:sz w:val="24"/>
          <w:szCs w:val="24"/>
        </w:rPr>
        <w:lastRenderedPageBreak/>
        <w:t xml:space="preserve">Wykonanie prawa odstąpienia ustawowego lub umownego (także ze skutkiem </w:t>
      </w:r>
      <w:r w:rsidRPr="003E10EB">
        <w:rPr>
          <w:rFonts w:ascii="Times New Roman" w:eastAsia="MS Mincho" w:hAnsi="Times New Roman"/>
          <w:i/>
          <w:sz w:val="24"/>
          <w:szCs w:val="24"/>
        </w:rPr>
        <w:t>ex tunc</w:t>
      </w:r>
      <w:r w:rsidRPr="003E10EB">
        <w:rPr>
          <w:rFonts w:ascii="Times New Roman" w:eastAsia="MS Mincho" w:hAnsi="Times New Roman"/>
          <w:sz w:val="24"/>
          <w:szCs w:val="24"/>
        </w:rPr>
        <w:t>), nie wyłącza prawa dochodzenia kar umownych przewidzianych w umowie oraz nie wyłącza dochodzenia kar za zwłokę i inne przypadki wraz z karą za odstąpienie.</w:t>
      </w:r>
    </w:p>
    <w:p w14:paraId="5B636A28" w14:textId="77777777" w:rsidR="00693C44" w:rsidRPr="00D61DF1" w:rsidRDefault="00693C44" w:rsidP="00D61DF1">
      <w:pPr>
        <w:tabs>
          <w:tab w:val="left" w:pos="426"/>
        </w:tabs>
        <w:spacing w:after="0" w:line="240" w:lineRule="auto"/>
        <w:contextualSpacing/>
        <w:rPr>
          <w:rFonts w:ascii="Times New Roman" w:hAnsi="Times New Roman"/>
          <w:b/>
          <w:sz w:val="24"/>
          <w:szCs w:val="24"/>
        </w:rPr>
      </w:pPr>
    </w:p>
    <w:p w14:paraId="12A9FEE8" w14:textId="6A0EF895" w:rsidR="00C8531F" w:rsidRPr="00D61DF1" w:rsidRDefault="00C8531F" w:rsidP="00007DA3">
      <w:pPr>
        <w:spacing w:after="0" w:line="240" w:lineRule="auto"/>
        <w:contextualSpacing/>
        <w:jc w:val="center"/>
        <w:rPr>
          <w:rFonts w:ascii="Times New Roman" w:hAnsi="Times New Roman"/>
          <w:b/>
          <w:sz w:val="24"/>
          <w:szCs w:val="24"/>
        </w:rPr>
      </w:pPr>
      <w:r w:rsidRPr="00D61DF1">
        <w:rPr>
          <w:rFonts w:ascii="Times New Roman" w:hAnsi="Times New Roman"/>
          <w:b/>
          <w:sz w:val="24"/>
          <w:szCs w:val="24"/>
        </w:rPr>
        <w:t>§ 1</w:t>
      </w:r>
      <w:r w:rsidR="00C6386B" w:rsidRPr="00D61DF1">
        <w:rPr>
          <w:rFonts w:ascii="Times New Roman" w:hAnsi="Times New Roman"/>
          <w:b/>
          <w:sz w:val="24"/>
          <w:szCs w:val="24"/>
        </w:rPr>
        <w:t>1</w:t>
      </w:r>
    </w:p>
    <w:p w14:paraId="12A9FEEA" w14:textId="183007FD" w:rsidR="00B63FAB" w:rsidRPr="00D61DF1" w:rsidRDefault="00236F80" w:rsidP="00007DA3">
      <w:pPr>
        <w:spacing w:after="0" w:line="240" w:lineRule="auto"/>
        <w:contextualSpacing/>
        <w:jc w:val="center"/>
        <w:rPr>
          <w:rFonts w:ascii="Times New Roman" w:hAnsi="Times New Roman"/>
          <w:b/>
          <w:sz w:val="24"/>
          <w:szCs w:val="24"/>
        </w:rPr>
      </w:pPr>
      <w:r w:rsidRPr="00D61DF1">
        <w:rPr>
          <w:rFonts w:ascii="Times New Roman" w:hAnsi="Times New Roman"/>
          <w:b/>
          <w:sz w:val="24"/>
          <w:szCs w:val="24"/>
        </w:rPr>
        <w:t>[Ubezpieczenie]</w:t>
      </w:r>
    </w:p>
    <w:p w14:paraId="3BBAACF9" w14:textId="77777777" w:rsidR="00605B19" w:rsidRPr="00D61DF1" w:rsidRDefault="00605B19" w:rsidP="00D61DF1">
      <w:pPr>
        <w:numPr>
          <w:ilvl w:val="1"/>
          <w:numId w:val="15"/>
        </w:numPr>
        <w:tabs>
          <w:tab w:val="clear" w:pos="1440"/>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W zakresie ryzyka odpowiedzialności cywilnej Wykonawca zobowiązuje się do posiadania ważnej polisy ubezpieczenia odpowiedzialności cywilnej deliktowo-kontraktowej w okresie od dnia przekazania terenu budowy do dnia dokonania odbioru końcowego Przedmiotu umowy.</w:t>
      </w:r>
    </w:p>
    <w:p w14:paraId="75716D70" w14:textId="7C82400D" w:rsidR="00605B19" w:rsidRPr="00D61DF1" w:rsidRDefault="00605B19" w:rsidP="00D61DF1">
      <w:pPr>
        <w:numPr>
          <w:ilvl w:val="1"/>
          <w:numId w:val="15"/>
        </w:numPr>
        <w:tabs>
          <w:tab w:val="clear" w:pos="1440"/>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 xml:space="preserve">Suma gwarancyjna musi wynosić nie mniej niż [●] zł </w:t>
      </w:r>
      <w:r w:rsidR="005429B9" w:rsidRPr="00D61DF1">
        <w:rPr>
          <w:rFonts w:ascii="Times New Roman" w:eastAsiaTheme="minorHAnsi" w:hAnsi="Times New Roman"/>
          <w:i/>
          <w:iCs/>
          <w:sz w:val="24"/>
          <w:szCs w:val="24"/>
        </w:rPr>
        <w:t>(co najmniej wartość brutto umowy)</w:t>
      </w:r>
      <w:r w:rsidR="005429B9" w:rsidRPr="00D61DF1">
        <w:rPr>
          <w:rFonts w:ascii="Times New Roman" w:eastAsia="Times New Roman" w:hAnsi="Times New Roman"/>
          <w:sz w:val="24"/>
          <w:szCs w:val="24"/>
          <w:lang w:eastAsia="pl-PL"/>
        </w:rPr>
        <w:t xml:space="preserve"> </w:t>
      </w:r>
      <w:r w:rsidRPr="00D61DF1">
        <w:rPr>
          <w:rFonts w:ascii="Times New Roman" w:eastAsia="Times New Roman" w:hAnsi="Times New Roman"/>
          <w:sz w:val="24"/>
          <w:szCs w:val="24"/>
          <w:lang w:eastAsia="pl-PL"/>
        </w:rPr>
        <w:t xml:space="preserve">na jedno i wszystkie zdarzenia w okresie ubezpieczenia. </w:t>
      </w:r>
    </w:p>
    <w:p w14:paraId="1B806231" w14:textId="545F94EC" w:rsidR="00605B19" w:rsidRPr="00D61DF1" w:rsidRDefault="00605B19" w:rsidP="00D61DF1">
      <w:pPr>
        <w:numPr>
          <w:ilvl w:val="1"/>
          <w:numId w:val="15"/>
        </w:numPr>
        <w:tabs>
          <w:tab w:val="clear" w:pos="1440"/>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 xml:space="preserve">W terminie na </w:t>
      </w:r>
      <w:r w:rsidR="0017222E">
        <w:rPr>
          <w:rFonts w:ascii="Times New Roman" w:eastAsia="Times New Roman" w:hAnsi="Times New Roman"/>
          <w:sz w:val="24"/>
          <w:szCs w:val="24"/>
          <w:lang w:eastAsia="pl-PL"/>
        </w:rPr>
        <w:t>5</w:t>
      </w:r>
      <w:r w:rsidRPr="00D61DF1">
        <w:rPr>
          <w:rFonts w:ascii="Times New Roman" w:eastAsia="Times New Roman" w:hAnsi="Times New Roman"/>
          <w:sz w:val="24"/>
          <w:szCs w:val="24"/>
          <w:lang w:eastAsia="pl-PL"/>
        </w:rPr>
        <w:t xml:space="preserve"> dni przed upływem terminu obowiązywania polisy, Wykonawca dostarczy Zamawiającemu aktualną polisę lub dowód przedłużenia dotychczasowej polisy. </w:t>
      </w:r>
    </w:p>
    <w:p w14:paraId="2743B90F" w14:textId="77777777" w:rsidR="00605B19" w:rsidRPr="00D61DF1" w:rsidRDefault="00605B19" w:rsidP="00D61DF1">
      <w:pPr>
        <w:numPr>
          <w:ilvl w:val="1"/>
          <w:numId w:val="15"/>
        </w:numPr>
        <w:tabs>
          <w:tab w:val="clear" w:pos="1440"/>
          <w:tab w:val="left" w:pos="142"/>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 xml:space="preserve">Na każde wezwanie Zamawiającego, Wykonawca zobowiązany jest przedłożyć dowody dotrzymania warunków umowy ubezpieczenia, w tym dowody opłacenia składek. </w:t>
      </w:r>
    </w:p>
    <w:p w14:paraId="6C1F4452" w14:textId="6C6FEDD1" w:rsidR="00605B19" w:rsidRPr="00D61DF1" w:rsidRDefault="00605B19" w:rsidP="00D61DF1">
      <w:pPr>
        <w:numPr>
          <w:ilvl w:val="1"/>
          <w:numId w:val="15"/>
        </w:numPr>
        <w:tabs>
          <w:tab w:val="clear" w:pos="1440"/>
          <w:tab w:val="left" w:pos="142"/>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 xml:space="preserve">W przypadku nieprzedłożenia przez Wykonawcę polisy, w terminie określonym w ust. </w:t>
      </w:r>
      <w:r w:rsidR="007658DA" w:rsidRPr="00D61DF1">
        <w:rPr>
          <w:rFonts w:ascii="Times New Roman" w:eastAsia="Times New Roman" w:hAnsi="Times New Roman"/>
          <w:sz w:val="24"/>
          <w:szCs w:val="24"/>
          <w:lang w:eastAsia="pl-PL"/>
        </w:rPr>
        <w:t>3</w:t>
      </w:r>
      <w:r w:rsidRPr="00D61DF1">
        <w:rPr>
          <w:rFonts w:ascii="Times New Roman" w:eastAsia="Times New Roman" w:hAnsi="Times New Roman"/>
          <w:sz w:val="24"/>
          <w:szCs w:val="24"/>
          <w:lang w:eastAsia="pl-PL"/>
        </w:rPr>
        <w:t xml:space="preserve"> powyżej, Zamawiający jest uprawniony do zawarcia umowy ubezpieczenia na warunkach określonych niniejszym paragrafem umowy na koszt Wykonawcy.</w:t>
      </w:r>
    </w:p>
    <w:p w14:paraId="67D6A397" w14:textId="7DF02602" w:rsidR="00605B19" w:rsidRPr="00D61DF1" w:rsidRDefault="005429B9" w:rsidP="00D61DF1">
      <w:pPr>
        <w:numPr>
          <w:ilvl w:val="1"/>
          <w:numId w:val="15"/>
        </w:numPr>
        <w:tabs>
          <w:tab w:val="clear" w:pos="1440"/>
          <w:tab w:val="left" w:pos="142"/>
          <w:tab w:val="num" w:pos="426"/>
        </w:tabs>
        <w:spacing w:before="120" w:after="120" w:line="240" w:lineRule="auto"/>
        <w:ind w:left="426" w:right="-57" w:hanging="426"/>
        <w:rPr>
          <w:rFonts w:ascii="Times New Roman" w:eastAsia="Times New Roman" w:hAnsi="Times New Roman"/>
          <w:sz w:val="24"/>
          <w:szCs w:val="24"/>
          <w:lang w:eastAsia="pl-PL"/>
        </w:rPr>
      </w:pPr>
      <w:r w:rsidRPr="00D61DF1">
        <w:rPr>
          <w:rFonts w:ascii="Times New Roman" w:eastAsia="Times New Roman" w:hAnsi="Times New Roman"/>
          <w:sz w:val="24"/>
          <w:szCs w:val="24"/>
          <w:lang w:eastAsia="pl-PL"/>
        </w:rPr>
        <w:t>U</w:t>
      </w:r>
      <w:r w:rsidR="00605B19" w:rsidRPr="00D61DF1">
        <w:rPr>
          <w:rFonts w:ascii="Times New Roman" w:eastAsia="Times New Roman" w:hAnsi="Times New Roman"/>
          <w:sz w:val="24"/>
          <w:szCs w:val="24"/>
          <w:lang w:eastAsia="pl-PL"/>
        </w:rPr>
        <w:t>bezpieczeni</w:t>
      </w:r>
      <w:r w:rsidRPr="00D61DF1">
        <w:rPr>
          <w:rFonts w:ascii="Times New Roman" w:eastAsia="Times New Roman" w:hAnsi="Times New Roman"/>
          <w:sz w:val="24"/>
          <w:szCs w:val="24"/>
          <w:lang w:eastAsia="pl-PL"/>
        </w:rPr>
        <w:t xml:space="preserve">e powinno obejmować </w:t>
      </w:r>
      <w:r w:rsidR="00605B19" w:rsidRPr="00D61DF1">
        <w:rPr>
          <w:rFonts w:ascii="Times New Roman" w:eastAsia="Times New Roman" w:hAnsi="Times New Roman"/>
          <w:sz w:val="24"/>
          <w:szCs w:val="24"/>
          <w:lang w:eastAsia="pl-PL"/>
        </w:rPr>
        <w:t>odpowiedzialność kontraktow</w:t>
      </w:r>
      <w:r w:rsidRPr="00D61DF1">
        <w:rPr>
          <w:rFonts w:ascii="Times New Roman" w:eastAsia="Times New Roman" w:hAnsi="Times New Roman"/>
          <w:sz w:val="24"/>
          <w:szCs w:val="24"/>
          <w:lang w:eastAsia="pl-PL"/>
        </w:rPr>
        <w:t>ą</w:t>
      </w:r>
      <w:r w:rsidR="00605B19" w:rsidRPr="00D61DF1">
        <w:rPr>
          <w:rFonts w:ascii="Times New Roman" w:eastAsia="Times New Roman" w:hAnsi="Times New Roman"/>
          <w:sz w:val="24"/>
          <w:szCs w:val="24"/>
          <w:lang w:eastAsia="pl-PL"/>
        </w:rPr>
        <w:t xml:space="preserve"> i deliktow</w:t>
      </w:r>
      <w:r w:rsidRPr="00D61DF1">
        <w:rPr>
          <w:rFonts w:ascii="Times New Roman" w:eastAsia="Times New Roman" w:hAnsi="Times New Roman"/>
          <w:sz w:val="24"/>
          <w:szCs w:val="24"/>
          <w:lang w:eastAsia="pl-PL"/>
        </w:rPr>
        <w:t>ą</w:t>
      </w:r>
      <w:r w:rsidR="00605B19" w:rsidRPr="00D61DF1">
        <w:rPr>
          <w:rFonts w:ascii="Times New Roman" w:eastAsia="Times New Roman" w:hAnsi="Times New Roman"/>
          <w:sz w:val="24"/>
          <w:szCs w:val="24"/>
          <w:lang w:eastAsia="pl-PL"/>
        </w:rPr>
        <w:t xml:space="preserve"> </w:t>
      </w:r>
      <w:r w:rsidRPr="00D61DF1">
        <w:rPr>
          <w:rFonts w:ascii="Times New Roman" w:eastAsia="Times New Roman" w:hAnsi="Times New Roman"/>
          <w:sz w:val="24"/>
          <w:szCs w:val="24"/>
          <w:lang w:eastAsia="pl-PL"/>
        </w:rPr>
        <w:br/>
      </w:r>
      <w:r w:rsidR="00605B19" w:rsidRPr="00D61DF1">
        <w:rPr>
          <w:rFonts w:ascii="Times New Roman" w:eastAsia="Times New Roman" w:hAnsi="Times New Roman"/>
          <w:sz w:val="24"/>
          <w:szCs w:val="24"/>
          <w:lang w:eastAsia="pl-PL"/>
        </w:rPr>
        <w:t>w zakresie określonym poniżej:</w:t>
      </w:r>
    </w:p>
    <w:p w14:paraId="304EC7F3" w14:textId="113FBA0F" w:rsidR="00605B19" w:rsidRPr="00D61DF1" w:rsidRDefault="00605B19" w:rsidP="00D61DF1">
      <w:pPr>
        <w:pStyle w:val="Akapitzlist"/>
        <w:numPr>
          <w:ilvl w:val="0"/>
          <w:numId w:val="21"/>
        </w:numPr>
        <w:spacing w:before="120" w:after="120" w:line="240" w:lineRule="auto"/>
        <w:ind w:left="851" w:hanging="425"/>
        <w:rPr>
          <w:rFonts w:ascii="Times New Roman" w:hAnsi="Times New Roman"/>
          <w:sz w:val="24"/>
          <w:szCs w:val="24"/>
        </w:rPr>
      </w:pPr>
      <w:r w:rsidRPr="00D61DF1">
        <w:rPr>
          <w:rFonts w:ascii="Times New Roman" w:eastAsia="Times New Roman" w:hAnsi="Times New Roman"/>
          <w:sz w:val="24"/>
          <w:szCs w:val="24"/>
          <w:lang w:eastAsia="pl-PL"/>
        </w:rPr>
        <w:t xml:space="preserve">odpowiedzialność cywilna osób objętych ubezpieczeniem za szkody na osobie lub </w:t>
      </w:r>
      <w:r w:rsidR="00DF2CF9" w:rsidRPr="00D61DF1">
        <w:rPr>
          <w:rFonts w:ascii="Times New Roman" w:eastAsia="Times New Roman" w:hAnsi="Times New Roman"/>
          <w:sz w:val="24"/>
          <w:szCs w:val="24"/>
          <w:lang w:eastAsia="pl-PL"/>
        </w:rPr>
        <w:br/>
      </w:r>
      <w:r w:rsidRPr="00D61DF1">
        <w:rPr>
          <w:rFonts w:ascii="Times New Roman" w:eastAsia="Times New Roman" w:hAnsi="Times New Roman"/>
          <w:sz w:val="24"/>
          <w:szCs w:val="24"/>
          <w:lang w:eastAsia="pl-PL"/>
        </w:rPr>
        <w:t xml:space="preserve">w mieniu wyrządzone osobom trzecim lub innym osobom objętych ubezpieczeniem w związku z realizacją </w:t>
      </w:r>
      <w:r w:rsidRPr="00D61DF1">
        <w:rPr>
          <w:rFonts w:ascii="Times New Roman" w:hAnsi="Times New Roman"/>
          <w:sz w:val="24"/>
          <w:szCs w:val="24"/>
        </w:rPr>
        <w:t>umowy</w:t>
      </w:r>
      <w:r w:rsidRPr="00D61DF1">
        <w:rPr>
          <w:rFonts w:ascii="Times New Roman" w:eastAsia="Times New Roman" w:hAnsi="Times New Roman"/>
          <w:sz w:val="24"/>
          <w:szCs w:val="24"/>
          <w:lang w:eastAsia="pl-PL"/>
        </w:rPr>
        <w:t>, w tym szkody wyrządzone wskutek niedochowania należytej staranności, rażącego niedbalstwa lub z winy umyślnej,</w:t>
      </w:r>
    </w:p>
    <w:p w14:paraId="595984ED" w14:textId="54D19868" w:rsidR="00605B19" w:rsidRPr="00D61DF1" w:rsidRDefault="00605B19" w:rsidP="00D61DF1">
      <w:pPr>
        <w:pStyle w:val="Akapitzlist"/>
        <w:numPr>
          <w:ilvl w:val="0"/>
          <w:numId w:val="21"/>
        </w:numPr>
        <w:spacing w:before="120" w:after="120" w:line="240" w:lineRule="auto"/>
        <w:ind w:left="851" w:hanging="425"/>
        <w:rPr>
          <w:rFonts w:ascii="Times New Roman" w:hAnsi="Times New Roman"/>
          <w:sz w:val="24"/>
          <w:szCs w:val="24"/>
        </w:rPr>
      </w:pPr>
      <w:r w:rsidRPr="00D61DF1">
        <w:rPr>
          <w:rFonts w:ascii="Times New Roman" w:eastAsia="Times New Roman" w:hAnsi="Times New Roman"/>
          <w:sz w:val="24"/>
          <w:szCs w:val="24"/>
          <w:lang w:eastAsia="pl-PL"/>
        </w:rPr>
        <w:t xml:space="preserve">odpowiedzialność za szkody na osobie lub w mieniu wyrządzone osobom trzecim lub innym osobom objętych ubezpieczeniem w związku z realizacją </w:t>
      </w:r>
      <w:r w:rsidRPr="00D61DF1">
        <w:rPr>
          <w:rFonts w:ascii="Times New Roman" w:hAnsi="Times New Roman"/>
          <w:sz w:val="24"/>
          <w:szCs w:val="24"/>
        </w:rPr>
        <w:t>umowy</w:t>
      </w:r>
      <w:r w:rsidRPr="00D61DF1">
        <w:rPr>
          <w:rFonts w:ascii="Times New Roman" w:eastAsia="Times New Roman" w:hAnsi="Times New Roman"/>
          <w:sz w:val="24"/>
          <w:szCs w:val="24"/>
          <w:lang w:eastAsia="pl-PL"/>
        </w:rPr>
        <w:t>, za które osoby ubezpieczone odpowiadają na zasadzie ryzyka,</w:t>
      </w:r>
    </w:p>
    <w:p w14:paraId="5A4D5528" w14:textId="6ACF6F87" w:rsidR="00605B19" w:rsidRPr="00D61DF1" w:rsidRDefault="00605B19" w:rsidP="00D61DF1">
      <w:pPr>
        <w:pStyle w:val="Akapitzlist"/>
        <w:numPr>
          <w:ilvl w:val="0"/>
          <w:numId w:val="21"/>
        </w:numPr>
        <w:spacing w:before="120" w:after="120" w:line="240" w:lineRule="auto"/>
        <w:ind w:left="851" w:hanging="425"/>
        <w:rPr>
          <w:rFonts w:ascii="Times New Roman" w:hAnsi="Times New Roman"/>
          <w:sz w:val="24"/>
          <w:szCs w:val="24"/>
        </w:rPr>
      </w:pPr>
      <w:r w:rsidRPr="00D61DF1">
        <w:rPr>
          <w:rFonts w:ascii="Times New Roman" w:eastAsia="Times New Roman" w:hAnsi="Times New Roman"/>
          <w:sz w:val="24"/>
          <w:szCs w:val="24"/>
          <w:lang w:eastAsia="pl-PL"/>
        </w:rPr>
        <w:t xml:space="preserve">odpowiedzialność za szkody na osobie lub w mieniu powstałe w związku </w:t>
      </w:r>
      <w:r w:rsidR="00DF2CF9" w:rsidRPr="00D61DF1">
        <w:rPr>
          <w:rFonts w:ascii="Times New Roman" w:eastAsia="Times New Roman" w:hAnsi="Times New Roman"/>
          <w:sz w:val="24"/>
          <w:szCs w:val="24"/>
          <w:lang w:eastAsia="pl-PL"/>
        </w:rPr>
        <w:br/>
      </w:r>
      <w:r w:rsidRPr="00D61DF1">
        <w:rPr>
          <w:rFonts w:ascii="Times New Roman" w:eastAsia="Times New Roman" w:hAnsi="Times New Roman"/>
          <w:sz w:val="24"/>
          <w:szCs w:val="24"/>
          <w:lang w:eastAsia="pl-PL"/>
        </w:rPr>
        <w:t>z niewykonaniem lub nienależytym wykonaniem umowy;</w:t>
      </w:r>
    </w:p>
    <w:p w14:paraId="63C8D04C" w14:textId="20311470" w:rsidR="00605B19" w:rsidRPr="00D61DF1" w:rsidRDefault="00DF2CF9" w:rsidP="00D61DF1">
      <w:pPr>
        <w:pStyle w:val="Akapitzlist"/>
        <w:numPr>
          <w:ilvl w:val="0"/>
          <w:numId w:val="21"/>
        </w:numPr>
        <w:spacing w:before="120" w:after="120" w:line="240" w:lineRule="auto"/>
        <w:ind w:left="851" w:hanging="425"/>
        <w:rPr>
          <w:rFonts w:ascii="Times New Roman" w:hAnsi="Times New Roman"/>
          <w:sz w:val="24"/>
          <w:szCs w:val="24"/>
        </w:rPr>
      </w:pPr>
      <w:r w:rsidRPr="00D61DF1">
        <w:rPr>
          <w:rFonts w:ascii="Times New Roman" w:eastAsia="Times New Roman" w:hAnsi="Times New Roman"/>
          <w:sz w:val="24"/>
          <w:szCs w:val="24"/>
          <w:lang w:eastAsia="pl-PL"/>
        </w:rPr>
        <w:t xml:space="preserve">franszyzy integralne lub </w:t>
      </w:r>
      <w:r w:rsidR="00605B19" w:rsidRPr="00D61DF1">
        <w:rPr>
          <w:rFonts w:ascii="Times New Roman" w:eastAsia="Times New Roman" w:hAnsi="Times New Roman"/>
          <w:sz w:val="24"/>
          <w:szCs w:val="24"/>
          <w:lang w:eastAsia="pl-PL"/>
        </w:rPr>
        <w:t xml:space="preserve">franszyzy redukcyjne nie większe niż </w:t>
      </w:r>
      <w:r w:rsidR="00384F53" w:rsidRPr="00D61DF1">
        <w:rPr>
          <w:rFonts w:ascii="Times New Roman" w:eastAsiaTheme="minorEastAsia" w:hAnsi="Times New Roman"/>
          <w:sz w:val="24"/>
          <w:szCs w:val="24"/>
        </w:rPr>
        <w:t xml:space="preserve">w wysokości do 10% wartości szkody lub </w:t>
      </w:r>
      <w:r w:rsidR="00230F66" w:rsidRPr="00D61DF1">
        <w:rPr>
          <w:rFonts w:ascii="Times New Roman" w:eastAsiaTheme="minorEastAsia" w:hAnsi="Times New Roman"/>
          <w:sz w:val="24"/>
          <w:szCs w:val="24"/>
        </w:rPr>
        <w:t>5</w:t>
      </w:r>
      <w:r w:rsidR="00384F53" w:rsidRPr="00D61DF1">
        <w:rPr>
          <w:rFonts w:ascii="Times New Roman" w:eastAsiaTheme="minorEastAsia" w:hAnsi="Times New Roman"/>
          <w:sz w:val="24"/>
          <w:szCs w:val="24"/>
        </w:rPr>
        <w:t>00,00</w:t>
      </w:r>
      <w:r w:rsidR="00230F66" w:rsidRPr="00D61DF1">
        <w:rPr>
          <w:rFonts w:ascii="Times New Roman" w:eastAsia="Times New Roman" w:hAnsi="Times New Roman"/>
          <w:sz w:val="24"/>
          <w:szCs w:val="24"/>
          <w:lang w:eastAsia="pl-PL"/>
        </w:rPr>
        <w:t xml:space="preserve"> </w:t>
      </w:r>
      <w:r w:rsidR="00605B19" w:rsidRPr="00D61DF1">
        <w:rPr>
          <w:rFonts w:ascii="Times New Roman" w:eastAsia="Times New Roman" w:hAnsi="Times New Roman"/>
          <w:sz w:val="24"/>
          <w:szCs w:val="24"/>
          <w:lang w:eastAsia="pl-PL"/>
        </w:rPr>
        <w:t>zł;</w:t>
      </w:r>
    </w:p>
    <w:p w14:paraId="03B7F430" w14:textId="59826B54" w:rsidR="00EF092D" w:rsidRPr="00D61DF1" w:rsidRDefault="00605B19" w:rsidP="00D61DF1">
      <w:pPr>
        <w:pStyle w:val="Akapitzlist"/>
        <w:numPr>
          <w:ilvl w:val="1"/>
          <w:numId w:val="15"/>
        </w:numPr>
        <w:tabs>
          <w:tab w:val="clear" w:pos="1440"/>
          <w:tab w:val="num" w:pos="426"/>
        </w:tabs>
        <w:spacing w:before="120" w:after="120" w:line="240" w:lineRule="auto"/>
        <w:ind w:left="426" w:hanging="426"/>
        <w:rPr>
          <w:rFonts w:ascii="Times New Roman" w:eastAsia="Times New Roman" w:hAnsi="Times New Roman"/>
          <w:sz w:val="24"/>
          <w:szCs w:val="24"/>
          <w:lang w:eastAsia="pl-PL"/>
        </w:rPr>
      </w:pPr>
      <w:r w:rsidRPr="00D61DF1">
        <w:rPr>
          <w:rFonts w:ascii="Times New Roman" w:hAnsi="Times New Roman"/>
          <w:sz w:val="24"/>
          <w:szCs w:val="24"/>
        </w:rPr>
        <w:t>Umowa</w:t>
      </w:r>
      <w:r w:rsidRPr="00D61DF1">
        <w:rPr>
          <w:rFonts w:ascii="Times New Roman" w:eastAsia="Times New Roman" w:hAnsi="Times New Roman"/>
          <w:sz w:val="24"/>
          <w:szCs w:val="24"/>
          <w:lang w:eastAsia="pl-PL"/>
        </w:rPr>
        <w:t xml:space="preserve"> ubezpieczenia zostanie zawarta na prawie polskim, a sądem właściwym dla dochodzenia roszczeń przez Zamawiającego lub inne osoby potencjalnie poszkodowane będzie polski sąd powszechny.</w:t>
      </w:r>
    </w:p>
    <w:p w14:paraId="15E7F4B1" w14:textId="289D11B6" w:rsidR="007C1AC7" w:rsidRPr="00D61DF1" w:rsidRDefault="007C1AC7" w:rsidP="00D61DF1">
      <w:pPr>
        <w:autoSpaceDE w:val="0"/>
        <w:autoSpaceDN w:val="0"/>
        <w:adjustRightInd w:val="0"/>
        <w:spacing w:after="0" w:line="240" w:lineRule="auto"/>
        <w:ind w:left="425"/>
        <w:rPr>
          <w:rFonts w:ascii="Times New Roman" w:hAnsi="Times New Roman"/>
          <w:sz w:val="24"/>
          <w:szCs w:val="24"/>
        </w:rPr>
      </w:pPr>
    </w:p>
    <w:p w14:paraId="12A9FF0C" w14:textId="2217A84E" w:rsidR="00C8531F" w:rsidRPr="00D61DF1" w:rsidRDefault="00C8531F" w:rsidP="00D61DF1">
      <w:pPr>
        <w:tabs>
          <w:tab w:val="left" w:pos="426"/>
        </w:tabs>
        <w:spacing w:after="0" w:line="240" w:lineRule="auto"/>
        <w:ind w:left="425"/>
        <w:contextualSpacing/>
        <w:jc w:val="center"/>
        <w:rPr>
          <w:rFonts w:ascii="Times New Roman" w:hAnsi="Times New Roman"/>
          <w:b/>
          <w:sz w:val="24"/>
          <w:szCs w:val="24"/>
        </w:rPr>
      </w:pPr>
      <w:r w:rsidRPr="00D61DF1">
        <w:rPr>
          <w:rFonts w:ascii="Times New Roman" w:hAnsi="Times New Roman"/>
          <w:b/>
          <w:sz w:val="24"/>
          <w:szCs w:val="24"/>
        </w:rPr>
        <w:t>§ 1</w:t>
      </w:r>
      <w:r w:rsidR="002360AB" w:rsidRPr="00D61DF1">
        <w:rPr>
          <w:rFonts w:ascii="Times New Roman" w:hAnsi="Times New Roman"/>
          <w:b/>
          <w:sz w:val="24"/>
          <w:szCs w:val="24"/>
        </w:rPr>
        <w:t>2</w:t>
      </w:r>
    </w:p>
    <w:p w14:paraId="12A9FF0E" w14:textId="0A989D90" w:rsidR="00236F80" w:rsidRPr="00D61DF1" w:rsidRDefault="00236F80" w:rsidP="00D61DF1">
      <w:pPr>
        <w:tabs>
          <w:tab w:val="left" w:pos="426"/>
        </w:tabs>
        <w:spacing w:after="0" w:line="240" w:lineRule="auto"/>
        <w:ind w:left="425"/>
        <w:contextualSpacing/>
        <w:jc w:val="center"/>
        <w:rPr>
          <w:rFonts w:ascii="Times New Roman" w:hAnsi="Times New Roman"/>
          <w:b/>
          <w:sz w:val="24"/>
          <w:szCs w:val="24"/>
        </w:rPr>
      </w:pPr>
      <w:r w:rsidRPr="00D61DF1">
        <w:rPr>
          <w:rFonts w:ascii="Times New Roman" w:hAnsi="Times New Roman"/>
          <w:b/>
          <w:sz w:val="24"/>
          <w:szCs w:val="24"/>
        </w:rPr>
        <w:t xml:space="preserve">[Zabezpieczenie należytego wykonania </w:t>
      </w:r>
      <w:r w:rsidR="00A529AA" w:rsidRPr="00D61DF1">
        <w:rPr>
          <w:rFonts w:ascii="Times New Roman" w:hAnsi="Times New Roman"/>
          <w:b/>
          <w:sz w:val="24"/>
          <w:szCs w:val="24"/>
        </w:rPr>
        <w:t>umowy</w:t>
      </w:r>
      <w:r w:rsidRPr="00D61DF1">
        <w:rPr>
          <w:rFonts w:ascii="Times New Roman" w:hAnsi="Times New Roman"/>
          <w:b/>
          <w:sz w:val="24"/>
          <w:szCs w:val="24"/>
        </w:rPr>
        <w:t>]</w:t>
      </w:r>
    </w:p>
    <w:p w14:paraId="2DB30E84" w14:textId="3A0042A7"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W celu zapewnienia należytego wykonania umowy, ustanawia się zabezpieczenie, które Wykonawca wniósł przed zawarciem umowy w formie </w:t>
      </w:r>
      <w:bookmarkStart w:id="3" w:name="_Hlk40874880"/>
      <w:r w:rsidRPr="00D61DF1">
        <w:rPr>
          <w:rFonts w:ascii="Times New Roman" w:hAnsi="Times New Roman"/>
          <w:sz w:val="24"/>
          <w:szCs w:val="24"/>
        </w:rPr>
        <w:t>[●]</w:t>
      </w:r>
      <w:bookmarkEnd w:id="3"/>
      <w:r w:rsidRPr="00D61DF1">
        <w:rPr>
          <w:rFonts w:ascii="Times New Roman" w:hAnsi="Times New Roman"/>
          <w:sz w:val="24"/>
          <w:szCs w:val="24"/>
        </w:rPr>
        <w:t xml:space="preserve"> w  wysokości </w:t>
      </w:r>
      <w:r w:rsidR="00913794" w:rsidRPr="00D61DF1">
        <w:rPr>
          <w:rFonts w:ascii="Times New Roman" w:hAnsi="Times New Roman"/>
          <w:sz w:val="24"/>
          <w:szCs w:val="24"/>
        </w:rPr>
        <w:t xml:space="preserve">5 </w:t>
      </w:r>
      <w:r w:rsidRPr="00D61DF1">
        <w:rPr>
          <w:rFonts w:ascii="Times New Roman" w:hAnsi="Times New Roman"/>
          <w:sz w:val="24"/>
          <w:szCs w:val="24"/>
        </w:rPr>
        <w:t xml:space="preserve">% wartości brutto oferty Wykonawcy określonej w § </w:t>
      </w:r>
      <w:r w:rsidR="00B80A2D" w:rsidRPr="00D61DF1">
        <w:rPr>
          <w:rFonts w:ascii="Times New Roman" w:hAnsi="Times New Roman"/>
          <w:sz w:val="24"/>
          <w:szCs w:val="24"/>
        </w:rPr>
        <w:t>3</w:t>
      </w:r>
      <w:r w:rsidRPr="00D61DF1">
        <w:rPr>
          <w:rFonts w:ascii="Times New Roman" w:hAnsi="Times New Roman"/>
          <w:sz w:val="24"/>
          <w:szCs w:val="24"/>
        </w:rPr>
        <w:t xml:space="preserve"> ust. 1 </w:t>
      </w:r>
      <w:r w:rsidR="00277690" w:rsidRPr="00D61DF1">
        <w:rPr>
          <w:rFonts w:ascii="Times New Roman" w:hAnsi="Times New Roman"/>
          <w:sz w:val="24"/>
          <w:szCs w:val="24"/>
        </w:rPr>
        <w:t>u</w:t>
      </w:r>
      <w:r w:rsidRPr="00D61DF1">
        <w:rPr>
          <w:rFonts w:ascii="Times New Roman" w:hAnsi="Times New Roman"/>
          <w:sz w:val="24"/>
          <w:szCs w:val="24"/>
        </w:rPr>
        <w:t>mowy, tj.  na kwotę [●] zł</w:t>
      </w:r>
      <w:r w:rsidR="002360AB" w:rsidRPr="00D61DF1">
        <w:rPr>
          <w:rFonts w:ascii="Times New Roman" w:hAnsi="Times New Roman"/>
          <w:sz w:val="24"/>
          <w:szCs w:val="24"/>
        </w:rPr>
        <w:t xml:space="preserve"> (</w:t>
      </w:r>
      <w:r w:rsidRPr="00D61DF1">
        <w:rPr>
          <w:rFonts w:ascii="Times New Roman" w:hAnsi="Times New Roman"/>
          <w:sz w:val="24"/>
          <w:szCs w:val="24"/>
        </w:rPr>
        <w:t>słownie: [●]</w:t>
      </w:r>
      <w:r w:rsidR="002360AB" w:rsidRPr="00D61DF1">
        <w:rPr>
          <w:rFonts w:ascii="Times New Roman" w:hAnsi="Times New Roman"/>
          <w:sz w:val="24"/>
          <w:szCs w:val="24"/>
        </w:rPr>
        <w:t>)</w:t>
      </w:r>
      <w:r w:rsidRPr="00D61DF1">
        <w:rPr>
          <w:rFonts w:ascii="Times New Roman" w:hAnsi="Times New Roman"/>
          <w:sz w:val="24"/>
          <w:szCs w:val="24"/>
        </w:rPr>
        <w:t>.</w:t>
      </w:r>
    </w:p>
    <w:p w14:paraId="4940A655" w14:textId="77777777"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lastRenderedPageBreak/>
        <w:t>Należyte wykonywanie umowy obejmuje również w szczególności obowiązek uiszczenia przez Wykonawcę wszystkich należności należnych podwykonawcom i dalszym podwykonawcom biorącym udział w realizacji Przedmiotu umowy.</w:t>
      </w:r>
    </w:p>
    <w:p w14:paraId="5039F68D" w14:textId="7D6FFED3"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W przypadku zmiany terminu ważności zabezpieczenia wniesionego w formie</w:t>
      </w:r>
      <w:r w:rsidR="00B80A2D" w:rsidRPr="00D61DF1">
        <w:rPr>
          <w:rFonts w:ascii="Times New Roman" w:hAnsi="Times New Roman"/>
          <w:sz w:val="24"/>
          <w:szCs w:val="24"/>
        </w:rPr>
        <w:t xml:space="preserve"> poręczenia,</w:t>
      </w:r>
      <w:r w:rsidRPr="00D61DF1">
        <w:rPr>
          <w:rFonts w:ascii="Times New Roman" w:hAnsi="Times New Roman"/>
          <w:sz w:val="24"/>
          <w:szCs w:val="24"/>
        </w:rPr>
        <w:t xml:space="preserve"> gwarancji bankowej lub </w:t>
      </w:r>
      <w:r w:rsidR="00B80A2D" w:rsidRPr="00D61DF1">
        <w:rPr>
          <w:rFonts w:ascii="Times New Roman" w:hAnsi="Times New Roman"/>
          <w:sz w:val="24"/>
          <w:szCs w:val="24"/>
        </w:rPr>
        <w:t xml:space="preserve">gwarancji </w:t>
      </w:r>
      <w:r w:rsidRPr="00D61DF1">
        <w:rPr>
          <w:rFonts w:ascii="Times New Roman" w:hAnsi="Times New Roman"/>
          <w:sz w:val="24"/>
          <w:szCs w:val="24"/>
        </w:rPr>
        <w:t>ubezpieczeniowej</w:t>
      </w:r>
      <w:r w:rsidR="00CD47E9" w:rsidRPr="00D61DF1">
        <w:rPr>
          <w:rFonts w:ascii="Times New Roman" w:hAnsi="Times New Roman"/>
          <w:sz w:val="24"/>
          <w:szCs w:val="24"/>
        </w:rPr>
        <w:t>,</w:t>
      </w:r>
      <w:r w:rsidRPr="00D61DF1">
        <w:rPr>
          <w:rFonts w:ascii="Times New Roman" w:hAnsi="Times New Roman"/>
          <w:sz w:val="24"/>
          <w:szCs w:val="24"/>
        </w:rPr>
        <w:t xml:space="preserve"> spowodowanej zmianą terminu zakończenia realizacji Przedmiotu umowy, a także gdy nie został sporządzony protokół odbioru końcowego, Wykonawca zobowiązany jest do złożenia Zamawiającemu najpóźniej na 30 dni przed upływem terminu ważności zabezpieczenia, odpowiednio zmienionego zabezpieczenia.</w:t>
      </w:r>
    </w:p>
    <w:p w14:paraId="5AB459BC" w14:textId="2A6DE186"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Jeżeli  Wykonawca nie dokona czynności, o których mowa w § 1</w:t>
      </w:r>
      <w:r w:rsidR="002360AB" w:rsidRPr="00D61DF1">
        <w:rPr>
          <w:rFonts w:ascii="Times New Roman" w:hAnsi="Times New Roman"/>
          <w:sz w:val="24"/>
          <w:szCs w:val="24"/>
        </w:rPr>
        <w:t>2</w:t>
      </w:r>
      <w:r w:rsidRPr="00D61DF1">
        <w:rPr>
          <w:rFonts w:ascii="Times New Roman" w:hAnsi="Times New Roman"/>
          <w:sz w:val="24"/>
          <w:szCs w:val="24"/>
        </w:rPr>
        <w:t xml:space="preserve"> ust. 3 umowy, Zamawiający wystąpi z wezwaniem do zapłaty zabezpieczenia w pełnej kwocie z dotychczasowej gwarancji należytego wykonania umowy lub z gwarancji zabezpieczenia roszczeń z tytułu rękojmi i gwarancji. </w:t>
      </w:r>
    </w:p>
    <w:p w14:paraId="53E36B52" w14:textId="3317F9D1"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Wykonawca w trakcie realizacji umowy ma prawo do dokonania zmiany formy zabezpieczenia na jedną lub kilka form określonych w </w:t>
      </w:r>
      <w:r w:rsidR="00913794" w:rsidRPr="00D61DF1">
        <w:rPr>
          <w:rFonts w:ascii="Times New Roman" w:hAnsi="Times New Roman"/>
          <w:sz w:val="24"/>
          <w:szCs w:val="24"/>
        </w:rPr>
        <w:t>art</w:t>
      </w:r>
      <w:r w:rsidRPr="00D61DF1">
        <w:rPr>
          <w:rFonts w:ascii="Times New Roman" w:hAnsi="Times New Roman"/>
          <w:sz w:val="24"/>
          <w:szCs w:val="24"/>
        </w:rPr>
        <w:t xml:space="preserve">. </w:t>
      </w:r>
      <w:r w:rsidR="00CD47E9" w:rsidRPr="00D61DF1">
        <w:rPr>
          <w:rFonts w:ascii="Times New Roman" w:hAnsi="Times New Roman"/>
          <w:sz w:val="24"/>
          <w:szCs w:val="24"/>
        </w:rPr>
        <w:t xml:space="preserve">450 ust. 1 </w:t>
      </w:r>
      <w:r w:rsidRPr="00D61DF1">
        <w:rPr>
          <w:rFonts w:ascii="Times New Roman" w:hAnsi="Times New Roman"/>
          <w:sz w:val="24"/>
          <w:szCs w:val="24"/>
        </w:rPr>
        <w:t xml:space="preserve">Pzp, pod warunkiem dokonania jej z zachowaniem ciągłości zabezpieczenia i bez zmniejszania jego wysokości. </w:t>
      </w:r>
    </w:p>
    <w:p w14:paraId="56990374" w14:textId="6891B8C8"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Zamawiający zwolni lub zwróci Wykonawcy zabezpieczenie należytego wykonania umowy w wysokości 70% jego wartości w terminie 30 dni od daty skutecznego dokonania bezusterkowego odbioru końcowego. </w:t>
      </w:r>
    </w:p>
    <w:p w14:paraId="47264ABD" w14:textId="4EFCE7D1" w:rsidR="00605B19"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Zabezpieczenie należytego wykonania umowy w wysokości 30% jego wartości będzie zwolnione lub zwrócone Wykonawcy w ciągu 15 dni od upływu okresu rękojmi</w:t>
      </w:r>
      <w:r w:rsidR="00CD47E9" w:rsidRPr="00D61DF1">
        <w:rPr>
          <w:rFonts w:ascii="Times New Roman" w:hAnsi="Times New Roman"/>
          <w:sz w:val="24"/>
          <w:szCs w:val="24"/>
        </w:rPr>
        <w:t xml:space="preserve"> za wady lub gwarancji</w:t>
      </w:r>
      <w:r w:rsidRPr="00D61DF1">
        <w:rPr>
          <w:rFonts w:ascii="Times New Roman" w:hAnsi="Times New Roman"/>
          <w:sz w:val="24"/>
          <w:szCs w:val="24"/>
        </w:rPr>
        <w:t>.</w:t>
      </w:r>
      <w:r w:rsidR="00CD47E9" w:rsidRPr="00D61DF1">
        <w:rPr>
          <w:rFonts w:ascii="Times New Roman" w:hAnsi="Times New Roman"/>
          <w:sz w:val="24"/>
          <w:szCs w:val="24"/>
        </w:rPr>
        <w:t xml:space="preserve"> </w:t>
      </w:r>
    </w:p>
    <w:p w14:paraId="1F28B757" w14:textId="1F58E092" w:rsidR="00913794" w:rsidRPr="00D61DF1" w:rsidRDefault="00605B19" w:rsidP="00D61DF1">
      <w:pPr>
        <w:pStyle w:val="Akapitzlist"/>
        <w:numPr>
          <w:ilvl w:val="1"/>
          <w:numId w:val="14"/>
        </w:numPr>
        <w:autoSpaceDE w:val="0"/>
        <w:autoSpaceDN w:val="0"/>
        <w:adjustRightInd w:val="0"/>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W zakresie nieuregulowanym niniejszym paragrafem stosuje się postanowienia rozdziału </w:t>
      </w:r>
      <w:r w:rsidR="00C33909" w:rsidRPr="00D61DF1">
        <w:rPr>
          <w:rFonts w:ascii="Times New Roman" w:hAnsi="Times New Roman"/>
          <w:sz w:val="24"/>
          <w:szCs w:val="24"/>
        </w:rPr>
        <w:t xml:space="preserve">XVII </w:t>
      </w:r>
      <w:r w:rsidR="00013655" w:rsidRPr="00D61DF1">
        <w:rPr>
          <w:rFonts w:ascii="Times New Roman" w:hAnsi="Times New Roman"/>
          <w:sz w:val="24"/>
          <w:szCs w:val="24"/>
        </w:rPr>
        <w:t>SWZ</w:t>
      </w:r>
      <w:r w:rsidRPr="00D61DF1">
        <w:rPr>
          <w:rFonts w:ascii="Times New Roman" w:hAnsi="Times New Roman"/>
          <w:sz w:val="24"/>
          <w:szCs w:val="24"/>
        </w:rPr>
        <w:t xml:space="preserve"> oraz przepisy Pzp.</w:t>
      </w:r>
    </w:p>
    <w:p w14:paraId="6AA46DC9" w14:textId="77777777" w:rsidR="000D61AC" w:rsidRPr="00D61DF1" w:rsidRDefault="000D61AC" w:rsidP="00D61DF1">
      <w:pPr>
        <w:tabs>
          <w:tab w:val="left" w:pos="426"/>
        </w:tabs>
        <w:spacing w:after="0" w:line="240" w:lineRule="auto"/>
        <w:ind w:left="425"/>
        <w:contextualSpacing/>
        <w:jc w:val="center"/>
        <w:rPr>
          <w:rFonts w:ascii="Times New Roman" w:hAnsi="Times New Roman"/>
          <w:b/>
          <w:sz w:val="24"/>
          <w:szCs w:val="24"/>
        </w:rPr>
      </w:pPr>
    </w:p>
    <w:p w14:paraId="12A9FF21" w14:textId="50A8B88E" w:rsidR="00C8531F" w:rsidRPr="00D61DF1" w:rsidRDefault="00C8531F" w:rsidP="00D61DF1">
      <w:pPr>
        <w:tabs>
          <w:tab w:val="left" w:pos="426"/>
        </w:tabs>
        <w:spacing w:after="0" w:line="240" w:lineRule="auto"/>
        <w:ind w:left="425"/>
        <w:contextualSpacing/>
        <w:jc w:val="center"/>
        <w:rPr>
          <w:rFonts w:ascii="Times New Roman" w:hAnsi="Times New Roman"/>
          <w:b/>
          <w:sz w:val="24"/>
          <w:szCs w:val="24"/>
        </w:rPr>
      </w:pPr>
      <w:r w:rsidRPr="00D61DF1">
        <w:rPr>
          <w:rFonts w:ascii="Times New Roman" w:hAnsi="Times New Roman"/>
          <w:b/>
          <w:sz w:val="24"/>
          <w:szCs w:val="24"/>
        </w:rPr>
        <w:t>§ 1</w:t>
      </w:r>
      <w:r w:rsidR="00EA03F1" w:rsidRPr="00D61DF1">
        <w:rPr>
          <w:rFonts w:ascii="Times New Roman" w:hAnsi="Times New Roman"/>
          <w:b/>
          <w:sz w:val="24"/>
          <w:szCs w:val="24"/>
        </w:rPr>
        <w:t>3</w:t>
      </w:r>
    </w:p>
    <w:p w14:paraId="12A9FF23" w14:textId="0D7BB5E2" w:rsidR="00236F80" w:rsidRPr="00D61DF1" w:rsidRDefault="00236F80" w:rsidP="00D61DF1">
      <w:pPr>
        <w:tabs>
          <w:tab w:val="left" w:pos="426"/>
        </w:tabs>
        <w:spacing w:after="0" w:line="240" w:lineRule="auto"/>
        <w:ind w:left="425"/>
        <w:contextualSpacing/>
        <w:jc w:val="center"/>
        <w:rPr>
          <w:rFonts w:ascii="Times New Roman" w:hAnsi="Times New Roman"/>
          <w:b/>
          <w:sz w:val="24"/>
          <w:szCs w:val="24"/>
        </w:rPr>
      </w:pPr>
      <w:r w:rsidRPr="00D61DF1">
        <w:rPr>
          <w:rFonts w:ascii="Times New Roman" w:hAnsi="Times New Roman"/>
          <w:b/>
          <w:sz w:val="24"/>
          <w:szCs w:val="24"/>
        </w:rPr>
        <w:t xml:space="preserve">[Odstąpienie od </w:t>
      </w:r>
      <w:r w:rsidR="00A529AA" w:rsidRPr="00D61DF1">
        <w:rPr>
          <w:rFonts w:ascii="Times New Roman" w:hAnsi="Times New Roman"/>
          <w:b/>
          <w:sz w:val="24"/>
          <w:szCs w:val="24"/>
        </w:rPr>
        <w:t>umowy</w:t>
      </w:r>
      <w:r w:rsidRPr="00D61DF1">
        <w:rPr>
          <w:rFonts w:ascii="Times New Roman" w:hAnsi="Times New Roman"/>
          <w:b/>
          <w:sz w:val="24"/>
          <w:szCs w:val="24"/>
        </w:rPr>
        <w:t>]</w:t>
      </w:r>
    </w:p>
    <w:p w14:paraId="4CC4DF70" w14:textId="77777777" w:rsidR="004618FD" w:rsidRPr="00D61DF1" w:rsidRDefault="004618FD" w:rsidP="00D61DF1">
      <w:pPr>
        <w:pStyle w:val="Akapitzlist"/>
        <w:numPr>
          <w:ilvl w:val="0"/>
          <w:numId w:val="4"/>
        </w:numPr>
        <w:tabs>
          <w:tab w:val="clear" w:pos="360"/>
          <w:tab w:val="num" w:pos="426"/>
        </w:tabs>
        <w:spacing w:before="120" w:after="120" w:line="240" w:lineRule="auto"/>
        <w:ind w:left="426" w:hanging="426"/>
        <w:rPr>
          <w:rFonts w:ascii="Times New Roman" w:hAnsi="Times New Roman"/>
          <w:sz w:val="24"/>
          <w:szCs w:val="24"/>
        </w:rPr>
      </w:pPr>
      <w:r w:rsidRPr="00D61DF1">
        <w:rPr>
          <w:rFonts w:ascii="Times New Roman" w:eastAsia="MS Mincho" w:hAnsi="Times New Roman"/>
          <w:sz w:val="24"/>
          <w:szCs w:val="24"/>
        </w:rPr>
        <w:t>Zamawiający może odstąpić od umowy w wypadkach przewidzianych w przepisach prawa (odstąpienie ustawowe).</w:t>
      </w:r>
    </w:p>
    <w:p w14:paraId="37BC9BC9" w14:textId="77777777" w:rsidR="004618FD" w:rsidRPr="00D61DF1" w:rsidRDefault="004618FD" w:rsidP="00D61DF1">
      <w:pPr>
        <w:pStyle w:val="Akapitzlist"/>
        <w:numPr>
          <w:ilvl w:val="0"/>
          <w:numId w:val="4"/>
        </w:numPr>
        <w:tabs>
          <w:tab w:val="clear" w:pos="360"/>
          <w:tab w:val="num" w:pos="426"/>
        </w:tabs>
        <w:spacing w:before="120" w:after="120" w:line="240" w:lineRule="auto"/>
        <w:ind w:left="426" w:hanging="426"/>
        <w:rPr>
          <w:rFonts w:ascii="Times New Roman" w:hAnsi="Times New Roman"/>
          <w:sz w:val="24"/>
          <w:szCs w:val="24"/>
        </w:rPr>
      </w:pPr>
      <w:r w:rsidRPr="00D61DF1">
        <w:rPr>
          <w:rFonts w:ascii="Times New Roman" w:eastAsia="MS Mincho" w:hAnsi="Times New Roman"/>
          <w:sz w:val="24"/>
          <w:szCs w:val="24"/>
        </w:rPr>
        <w:t xml:space="preserve">Poza postanowieniem </w:t>
      </w:r>
      <w:r w:rsidRPr="00D61DF1">
        <w:rPr>
          <w:rFonts w:ascii="Times New Roman" w:eastAsia="MS Mincho" w:hAnsi="Times New Roman"/>
          <w:bCs/>
          <w:sz w:val="24"/>
          <w:szCs w:val="24"/>
        </w:rPr>
        <w:t>ust. 1</w:t>
      </w:r>
      <w:r w:rsidRPr="00D61DF1">
        <w:rPr>
          <w:rFonts w:ascii="Times New Roman" w:eastAsia="MS Mincho" w:hAnsi="Times New Roman"/>
          <w:sz w:val="24"/>
          <w:szCs w:val="24"/>
        </w:rPr>
        <w:t>, Zamawiający może odstąpić od umowy w terminie 60 dni od daty powzięcia wiadomości o tych okolicznościach w następujących przypadkach:</w:t>
      </w:r>
    </w:p>
    <w:p w14:paraId="59B14E87" w14:textId="32CF50B8" w:rsidR="004618FD" w:rsidRPr="00D61DF1" w:rsidRDefault="004618FD" w:rsidP="00D61DF1">
      <w:pPr>
        <w:pStyle w:val="Zwykytekst"/>
        <w:numPr>
          <w:ilvl w:val="2"/>
          <w:numId w:val="22"/>
        </w:numPr>
        <w:tabs>
          <w:tab w:val="left" w:pos="426"/>
        </w:tabs>
        <w:spacing w:before="120" w:after="120"/>
        <w:ind w:left="851" w:hanging="425"/>
        <w:jc w:val="both"/>
        <w:rPr>
          <w:rFonts w:ascii="Times New Roman" w:eastAsia="MS Mincho" w:hAnsi="Times New Roman" w:cs="Times New Roman"/>
          <w:sz w:val="24"/>
          <w:szCs w:val="24"/>
        </w:rPr>
      </w:pPr>
      <w:r w:rsidRPr="00D61DF1">
        <w:rPr>
          <w:rFonts w:ascii="Times New Roman" w:eastAsia="MS Mincho" w:hAnsi="Times New Roman" w:cs="Times New Roman"/>
          <w:sz w:val="24"/>
          <w:szCs w:val="24"/>
        </w:rPr>
        <w:t xml:space="preserve">Wykonawca nie rozpoczął realizacji </w:t>
      </w:r>
      <w:r w:rsidR="002E139C" w:rsidRPr="00D61DF1">
        <w:rPr>
          <w:rFonts w:ascii="Times New Roman" w:eastAsia="MS Mincho" w:hAnsi="Times New Roman" w:cs="Times New Roman"/>
          <w:sz w:val="24"/>
          <w:szCs w:val="24"/>
        </w:rPr>
        <w:t>prac</w:t>
      </w:r>
      <w:r w:rsidRPr="00D61DF1">
        <w:rPr>
          <w:rFonts w:ascii="Times New Roman" w:eastAsia="MS Mincho" w:hAnsi="Times New Roman" w:cs="Times New Roman"/>
          <w:sz w:val="24"/>
          <w:szCs w:val="24"/>
        </w:rPr>
        <w:t xml:space="preserve"> w terminie, a jego opóźnienie przekracza </w:t>
      </w:r>
      <w:r w:rsidR="006A39E2">
        <w:rPr>
          <w:rFonts w:ascii="Times New Roman" w:eastAsia="MS Mincho" w:hAnsi="Times New Roman" w:cs="Times New Roman"/>
          <w:sz w:val="24"/>
          <w:szCs w:val="24"/>
        </w:rPr>
        <w:br/>
        <w:t>7</w:t>
      </w:r>
      <w:r w:rsidRPr="00D61DF1">
        <w:rPr>
          <w:rFonts w:ascii="Times New Roman" w:eastAsia="MS Mincho" w:hAnsi="Times New Roman" w:cs="Times New Roman"/>
          <w:sz w:val="24"/>
          <w:szCs w:val="24"/>
        </w:rPr>
        <w:t xml:space="preserve"> dni,</w:t>
      </w:r>
    </w:p>
    <w:p w14:paraId="021E6916" w14:textId="17C3D438" w:rsidR="004618FD" w:rsidRPr="00D61DF1" w:rsidRDefault="004618FD" w:rsidP="00D61DF1">
      <w:pPr>
        <w:pStyle w:val="Zwykytekst"/>
        <w:numPr>
          <w:ilvl w:val="2"/>
          <w:numId w:val="22"/>
        </w:numPr>
        <w:tabs>
          <w:tab w:val="left" w:pos="426"/>
        </w:tabs>
        <w:spacing w:before="120" w:after="120"/>
        <w:ind w:left="851" w:hanging="425"/>
        <w:jc w:val="both"/>
        <w:rPr>
          <w:rFonts w:ascii="Times New Roman" w:eastAsia="MS Mincho" w:hAnsi="Times New Roman" w:cs="Times New Roman"/>
          <w:sz w:val="24"/>
          <w:szCs w:val="24"/>
        </w:rPr>
      </w:pPr>
      <w:r w:rsidRPr="00D61DF1">
        <w:rPr>
          <w:rFonts w:ascii="Times New Roman" w:eastAsia="MS Mincho" w:hAnsi="Times New Roman" w:cs="Times New Roman"/>
          <w:sz w:val="24"/>
          <w:szCs w:val="24"/>
        </w:rPr>
        <w:t xml:space="preserve">Wykonawca, pomimo pisemnych zastrzeżeń Zamawiającego nie wykonuje </w:t>
      </w:r>
      <w:r w:rsidR="002E139C" w:rsidRPr="00D61DF1">
        <w:rPr>
          <w:rFonts w:ascii="Times New Roman" w:eastAsia="MS Mincho" w:hAnsi="Times New Roman" w:cs="Times New Roman"/>
          <w:sz w:val="24"/>
          <w:szCs w:val="24"/>
        </w:rPr>
        <w:t>prac</w:t>
      </w:r>
      <w:r w:rsidRPr="00D61DF1">
        <w:rPr>
          <w:rFonts w:ascii="Times New Roman" w:eastAsia="MS Mincho" w:hAnsi="Times New Roman" w:cs="Times New Roman"/>
          <w:sz w:val="24"/>
          <w:szCs w:val="24"/>
        </w:rPr>
        <w:t xml:space="preserve"> zgodnie z warunkami umownymi, a w szczególności prowadzi prace budowlane sprzecznie z projektami, przepisami prawa budowlanego oraz zasadami sztuki budowlanej lub w rażący sposób zaniedbuje zobowiązania umowne, </w:t>
      </w:r>
    </w:p>
    <w:p w14:paraId="63B234E0" w14:textId="03AFE4D0" w:rsidR="004618FD" w:rsidRPr="00D61DF1" w:rsidRDefault="004618FD" w:rsidP="00D61DF1">
      <w:pPr>
        <w:pStyle w:val="Zwykytekst"/>
        <w:numPr>
          <w:ilvl w:val="2"/>
          <w:numId w:val="22"/>
        </w:numPr>
        <w:tabs>
          <w:tab w:val="left" w:pos="426"/>
        </w:tabs>
        <w:spacing w:before="120" w:after="120"/>
        <w:ind w:left="851" w:hanging="425"/>
        <w:jc w:val="both"/>
        <w:rPr>
          <w:rFonts w:ascii="Times New Roman" w:eastAsia="MS Mincho" w:hAnsi="Times New Roman" w:cs="Times New Roman"/>
          <w:sz w:val="24"/>
          <w:szCs w:val="24"/>
        </w:rPr>
      </w:pPr>
      <w:r w:rsidRPr="00D61DF1">
        <w:rPr>
          <w:rFonts w:ascii="Times New Roman" w:eastAsia="MS Mincho" w:hAnsi="Times New Roman" w:cs="Times New Roman"/>
          <w:sz w:val="24"/>
          <w:szCs w:val="24"/>
        </w:rPr>
        <w:t xml:space="preserve">Wykonawca bez pisemnego uzgodnienia z Zamawiającym przerwał realizację umowy na okres dłuższy niż </w:t>
      </w:r>
      <w:r w:rsidR="00DD773D">
        <w:rPr>
          <w:rFonts w:ascii="Times New Roman" w:eastAsia="MS Mincho" w:hAnsi="Times New Roman" w:cs="Times New Roman"/>
          <w:sz w:val="24"/>
          <w:szCs w:val="24"/>
        </w:rPr>
        <w:t>7</w:t>
      </w:r>
      <w:r w:rsidRPr="00D61DF1">
        <w:rPr>
          <w:rFonts w:ascii="Times New Roman" w:eastAsia="MS Mincho" w:hAnsi="Times New Roman" w:cs="Times New Roman"/>
          <w:sz w:val="24"/>
          <w:szCs w:val="24"/>
        </w:rPr>
        <w:t xml:space="preserve"> dni,</w:t>
      </w:r>
    </w:p>
    <w:p w14:paraId="05647428" w14:textId="0DE9C314" w:rsidR="004618FD" w:rsidRPr="00D61DF1" w:rsidRDefault="004618FD" w:rsidP="00D61DF1">
      <w:pPr>
        <w:pStyle w:val="Zwykytekst"/>
        <w:numPr>
          <w:ilvl w:val="2"/>
          <w:numId w:val="22"/>
        </w:numPr>
        <w:tabs>
          <w:tab w:val="left" w:pos="426"/>
        </w:tabs>
        <w:spacing w:before="120" w:after="120"/>
        <w:ind w:left="851" w:hanging="425"/>
        <w:jc w:val="both"/>
        <w:rPr>
          <w:rFonts w:ascii="Times New Roman" w:eastAsia="MS Mincho" w:hAnsi="Times New Roman" w:cs="Times New Roman"/>
          <w:sz w:val="24"/>
          <w:szCs w:val="24"/>
        </w:rPr>
      </w:pPr>
      <w:r w:rsidRPr="00D61DF1">
        <w:rPr>
          <w:rFonts w:ascii="Times New Roman" w:hAnsi="Times New Roman" w:cs="Times New Roman"/>
          <w:sz w:val="24"/>
          <w:szCs w:val="24"/>
        </w:rPr>
        <w:t xml:space="preserve">brak posiadania przez Wykonawcę obowiązującej umowy ubezpieczenia </w:t>
      </w:r>
      <w:r w:rsidR="00DD773D">
        <w:rPr>
          <w:rFonts w:ascii="Times New Roman" w:hAnsi="Times New Roman" w:cs="Times New Roman"/>
          <w:sz w:val="24"/>
          <w:szCs w:val="24"/>
        </w:rPr>
        <w:br/>
      </w:r>
      <w:r w:rsidRPr="00D61DF1">
        <w:rPr>
          <w:rFonts w:ascii="Times New Roman" w:hAnsi="Times New Roman" w:cs="Times New Roman"/>
          <w:sz w:val="24"/>
          <w:szCs w:val="24"/>
        </w:rPr>
        <w:t>w jakimkolwiek momencie obowiązywania umowy oraz niezapłacenia należnych składek w jakimkolwiek momencie obowiązywania umowy,</w:t>
      </w:r>
    </w:p>
    <w:p w14:paraId="219F42EF" w14:textId="729F2879" w:rsidR="004618FD" w:rsidRPr="00D61DF1" w:rsidRDefault="004618FD" w:rsidP="00D61DF1">
      <w:pPr>
        <w:pStyle w:val="Zwykytekst"/>
        <w:numPr>
          <w:ilvl w:val="2"/>
          <w:numId w:val="22"/>
        </w:numPr>
        <w:tabs>
          <w:tab w:val="left" w:pos="426"/>
        </w:tabs>
        <w:spacing w:before="120" w:after="120"/>
        <w:ind w:left="851" w:hanging="425"/>
        <w:jc w:val="both"/>
        <w:rPr>
          <w:rFonts w:ascii="Times New Roman" w:eastAsia="MS Mincho" w:hAnsi="Times New Roman" w:cs="Times New Roman"/>
          <w:sz w:val="24"/>
          <w:szCs w:val="24"/>
        </w:rPr>
      </w:pPr>
      <w:r w:rsidRPr="00D61DF1">
        <w:rPr>
          <w:rFonts w:ascii="Times New Roman" w:hAnsi="Times New Roman" w:cs="Times New Roman"/>
          <w:sz w:val="24"/>
          <w:szCs w:val="24"/>
        </w:rPr>
        <w:t xml:space="preserve">jeżeli wartość kar umownych, którymi Zamawiający obciążył Wykonawcę, przekroczy kwotę </w:t>
      </w:r>
      <w:r w:rsidR="00913794" w:rsidRPr="00D61DF1">
        <w:rPr>
          <w:rFonts w:ascii="Times New Roman" w:hAnsi="Times New Roman" w:cs="Times New Roman"/>
          <w:sz w:val="24"/>
          <w:szCs w:val="24"/>
        </w:rPr>
        <w:t>20</w:t>
      </w:r>
      <w:r w:rsidR="00CD47E9" w:rsidRPr="00D61DF1">
        <w:rPr>
          <w:rFonts w:ascii="Times New Roman" w:hAnsi="Times New Roman" w:cs="Times New Roman"/>
          <w:sz w:val="24"/>
          <w:szCs w:val="24"/>
        </w:rPr>
        <w:t xml:space="preserve"> </w:t>
      </w:r>
      <w:r w:rsidRPr="00D61DF1">
        <w:rPr>
          <w:rFonts w:ascii="Times New Roman" w:hAnsi="Times New Roman" w:cs="Times New Roman"/>
          <w:sz w:val="24"/>
          <w:szCs w:val="24"/>
        </w:rPr>
        <w:t>% wynagrodzenia brutto Wykonawcy.</w:t>
      </w:r>
    </w:p>
    <w:p w14:paraId="75D79FF1" w14:textId="77777777" w:rsidR="004618FD" w:rsidRPr="00D61DF1" w:rsidRDefault="004618FD" w:rsidP="00D61DF1">
      <w:pPr>
        <w:pStyle w:val="Zwykytekst"/>
        <w:numPr>
          <w:ilvl w:val="0"/>
          <w:numId w:val="4"/>
        </w:numPr>
        <w:tabs>
          <w:tab w:val="clear" w:pos="360"/>
          <w:tab w:val="num" w:pos="426"/>
          <w:tab w:val="num" w:pos="1276"/>
        </w:tabs>
        <w:spacing w:before="120" w:after="120"/>
        <w:ind w:left="426" w:hanging="426"/>
        <w:jc w:val="both"/>
        <w:rPr>
          <w:rFonts w:ascii="Times New Roman" w:eastAsia="MS Mincho" w:hAnsi="Times New Roman" w:cs="Times New Roman"/>
          <w:sz w:val="24"/>
          <w:szCs w:val="24"/>
        </w:rPr>
      </w:pPr>
      <w:r w:rsidRPr="00D61DF1">
        <w:rPr>
          <w:rFonts w:ascii="Times New Roman" w:eastAsia="MS Mincho" w:hAnsi="Times New Roman" w:cs="Times New Roman"/>
          <w:sz w:val="24"/>
          <w:szCs w:val="24"/>
        </w:rPr>
        <w:lastRenderedPageBreak/>
        <w:t>Odstąpienie od umowy może nastąpić wyłącznie w formie pisemnej. Wykonawca po otrzymaniu pisemnego zawiadomienia zobowiązany jest do niezwłocznego zabezpieczenia terenu budowy.</w:t>
      </w:r>
    </w:p>
    <w:p w14:paraId="6C1FC793" w14:textId="77777777" w:rsidR="004618FD" w:rsidRPr="00D61DF1" w:rsidRDefault="004618FD" w:rsidP="00D61DF1">
      <w:pPr>
        <w:pStyle w:val="Zwykytekst"/>
        <w:numPr>
          <w:ilvl w:val="0"/>
          <w:numId w:val="4"/>
        </w:numPr>
        <w:tabs>
          <w:tab w:val="clear" w:pos="360"/>
          <w:tab w:val="num" w:pos="426"/>
          <w:tab w:val="num" w:pos="1276"/>
        </w:tabs>
        <w:spacing w:before="120" w:after="120"/>
        <w:ind w:left="426" w:hanging="426"/>
        <w:jc w:val="both"/>
        <w:rPr>
          <w:rFonts w:ascii="Times New Roman" w:eastAsia="MS Mincho" w:hAnsi="Times New Roman" w:cs="Times New Roman"/>
          <w:sz w:val="24"/>
          <w:szCs w:val="24"/>
        </w:rPr>
      </w:pPr>
      <w:r w:rsidRPr="00D61DF1">
        <w:rPr>
          <w:rFonts w:ascii="Times New Roman" w:hAnsi="Times New Roman" w:cs="Times New Roman"/>
          <w:bCs/>
          <w:sz w:val="24"/>
          <w:szCs w:val="24"/>
        </w:rPr>
        <w:t>W przypadku odstąpienia od umowy Wykonawcę oraz Zamawiającego obciążają następujące obowiązki szczegółowe:</w:t>
      </w:r>
    </w:p>
    <w:p w14:paraId="1A384951" w14:textId="799DE4AE" w:rsidR="004618FD" w:rsidRPr="00D61DF1" w:rsidRDefault="004618FD" w:rsidP="00D61DF1">
      <w:pPr>
        <w:numPr>
          <w:ilvl w:val="0"/>
          <w:numId w:val="23"/>
        </w:numPr>
        <w:tabs>
          <w:tab w:val="left" w:pos="851"/>
        </w:tabs>
        <w:spacing w:before="120" w:after="120" w:line="240" w:lineRule="auto"/>
        <w:ind w:left="851" w:hanging="425"/>
        <w:rPr>
          <w:rFonts w:ascii="Times New Roman" w:eastAsia="Times New Roman" w:hAnsi="Times New Roman"/>
          <w:bCs/>
          <w:sz w:val="24"/>
          <w:szCs w:val="24"/>
          <w:lang w:eastAsia="pl-PL"/>
        </w:rPr>
      </w:pPr>
      <w:r w:rsidRPr="00D61DF1">
        <w:rPr>
          <w:rFonts w:ascii="Times New Roman" w:eastAsia="Times New Roman" w:hAnsi="Times New Roman"/>
          <w:bCs/>
          <w:sz w:val="24"/>
          <w:szCs w:val="24"/>
          <w:lang w:eastAsia="pl-PL"/>
        </w:rPr>
        <w:t xml:space="preserve">Wykonawca zabezpieczy przerwane </w:t>
      </w:r>
      <w:r w:rsidR="002E139C" w:rsidRPr="00D61DF1">
        <w:rPr>
          <w:rFonts w:ascii="Times New Roman" w:eastAsia="Times New Roman" w:hAnsi="Times New Roman"/>
          <w:bCs/>
          <w:sz w:val="24"/>
          <w:szCs w:val="24"/>
          <w:lang w:eastAsia="pl-PL"/>
        </w:rPr>
        <w:t>prace</w:t>
      </w:r>
      <w:r w:rsidRPr="00D61DF1">
        <w:rPr>
          <w:rFonts w:ascii="Times New Roman" w:eastAsia="Times New Roman" w:hAnsi="Times New Roman"/>
          <w:bCs/>
          <w:sz w:val="24"/>
          <w:szCs w:val="24"/>
          <w:lang w:eastAsia="pl-PL"/>
        </w:rPr>
        <w:t xml:space="preserve"> w zakresie obustronnie uzgodnionym na koszt strony, z której to winy nastąpiło odstąpienie od umowy lub przerwanie </w:t>
      </w:r>
      <w:r w:rsidR="002E139C" w:rsidRPr="00D61DF1">
        <w:rPr>
          <w:rFonts w:ascii="Times New Roman" w:eastAsia="Times New Roman" w:hAnsi="Times New Roman"/>
          <w:bCs/>
          <w:sz w:val="24"/>
          <w:szCs w:val="24"/>
          <w:lang w:eastAsia="pl-PL"/>
        </w:rPr>
        <w:t>prac</w:t>
      </w:r>
      <w:r w:rsidRPr="00D61DF1">
        <w:rPr>
          <w:rFonts w:ascii="Times New Roman" w:eastAsia="Times New Roman" w:hAnsi="Times New Roman"/>
          <w:bCs/>
          <w:sz w:val="24"/>
          <w:szCs w:val="24"/>
          <w:lang w:eastAsia="pl-PL"/>
        </w:rPr>
        <w:t>,</w:t>
      </w:r>
    </w:p>
    <w:p w14:paraId="7C616617" w14:textId="2F9007B8" w:rsidR="004618FD" w:rsidRPr="00D61DF1" w:rsidRDefault="004618FD" w:rsidP="00D61DF1">
      <w:pPr>
        <w:numPr>
          <w:ilvl w:val="0"/>
          <w:numId w:val="23"/>
        </w:numPr>
        <w:tabs>
          <w:tab w:val="left" w:pos="851"/>
        </w:tabs>
        <w:spacing w:before="120" w:after="120" w:line="240" w:lineRule="auto"/>
        <w:ind w:left="851" w:hanging="425"/>
        <w:rPr>
          <w:rFonts w:ascii="Times New Roman" w:eastAsia="Times New Roman" w:hAnsi="Times New Roman"/>
          <w:bCs/>
          <w:sz w:val="24"/>
          <w:szCs w:val="24"/>
          <w:lang w:eastAsia="pl-PL"/>
        </w:rPr>
      </w:pPr>
      <w:r w:rsidRPr="00D61DF1">
        <w:rPr>
          <w:rFonts w:ascii="Times New Roman" w:eastAsia="Times New Roman" w:hAnsi="Times New Roman"/>
          <w:bCs/>
          <w:sz w:val="24"/>
          <w:szCs w:val="24"/>
          <w:lang w:eastAsia="pl-PL"/>
        </w:rPr>
        <w:t xml:space="preserve">Wykonawca sporządzi wykaz materiałów, konstrukcji lub urządzeń, które nie zostały wykorzystane przez Wykonawcę do realizacji </w:t>
      </w:r>
      <w:r w:rsidR="00004218" w:rsidRPr="00D61DF1">
        <w:rPr>
          <w:rFonts w:ascii="Times New Roman" w:eastAsia="Times New Roman" w:hAnsi="Times New Roman"/>
          <w:bCs/>
          <w:sz w:val="24"/>
          <w:szCs w:val="24"/>
          <w:lang w:eastAsia="pl-PL"/>
        </w:rPr>
        <w:t>prac</w:t>
      </w:r>
      <w:r w:rsidRPr="00D61DF1">
        <w:rPr>
          <w:rFonts w:ascii="Times New Roman" w:eastAsia="Times New Roman" w:hAnsi="Times New Roman"/>
          <w:bCs/>
          <w:sz w:val="24"/>
          <w:szCs w:val="24"/>
          <w:lang w:eastAsia="pl-PL"/>
        </w:rPr>
        <w:t xml:space="preserve"> objętych umową, </w:t>
      </w:r>
    </w:p>
    <w:p w14:paraId="3F966D00" w14:textId="77777777" w:rsidR="004618FD" w:rsidRPr="00D61DF1" w:rsidRDefault="004618FD" w:rsidP="00D61DF1">
      <w:pPr>
        <w:numPr>
          <w:ilvl w:val="0"/>
          <w:numId w:val="23"/>
        </w:numPr>
        <w:tabs>
          <w:tab w:val="left" w:pos="851"/>
        </w:tabs>
        <w:spacing w:before="120" w:after="120" w:line="240" w:lineRule="auto"/>
        <w:ind w:left="851" w:hanging="425"/>
        <w:rPr>
          <w:rFonts w:ascii="Times New Roman" w:eastAsia="Times New Roman" w:hAnsi="Times New Roman"/>
          <w:bCs/>
          <w:sz w:val="24"/>
          <w:szCs w:val="24"/>
          <w:lang w:eastAsia="pl-PL"/>
        </w:rPr>
      </w:pPr>
      <w:r w:rsidRPr="00D61DF1">
        <w:rPr>
          <w:rFonts w:ascii="Times New Roman" w:eastAsia="Times New Roman" w:hAnsi="Times New Roman"/>
          <w:bCs/>
          <w:sz w:val="24"/>
          <w:szCs w:val="24"/>
          <w:lang w:eastAsia="pl-PL"/>
        </w:rPr>
        <w:t xml:space="preserve">Wykonawca zgłosi do dokonania przez Zamawiającego odbioru robót przerwanych oraz robót zabezpieczających,  </w:t>
      </w:r>
    </w:p>
    <w:p w14:paraId="08E08187" w14:textId="6F343E68" w:rsidR="004618FD" w:rsidRPr="00D61DF1" w:rsidRDefault="004618FD" w:rsidP="00D61DF1">
      <w:pPr>
        <w:numPr>
          <w:ilvl w:val="0"/>
          <w:numId w:val="23"/>
        </w:numPr>
        <w:tabs>
          <w:tab w:val="left" w:pos="851"/>
        </w:tabs>
        <w:spacing w:before="120" w:after="120" w:line="240" w:lineRule="auto"/>
        <w:ind w:left="851" w:hanging="425"/>
        <w:rPr>
          <w:rFonts w:ascii="Times New Roman" w:eastAsia="Times New Roman" w:hAnsi="Times New Roman"/>
          <w:bCs/>
          <w:sz w:val="24"/>
          <w:szCs w:val="24"/>
          <w:lang w:eastAsia="pl-PL"/>
        </w:rPr>
      </w:pPr>
      <w:r w:rsidRPr="00D61DF1">
        <w:rPr>
          <w:rFonts w:ascii="Times New Roman" w:eastAsia="Times New Roman" w:hAnsi="Times New Roman"/>
          <w:bCs/>
          <w:sz w:val="24"/>
          <w:szCs w:val="24"/>
          <w:lang w:eastAsia="pl-PL"/>
        </w:rPr>
        <w:t>w terminie 14 dni od daty zgłoszenia, o którym mowa w pkt 3) Wykonawca przy udziale Zamawiającego sporządzi szczegółowy protokół inwentaryzacji robót w toku wraz z zestawieniem wartości wykonanych robót według stanu na dzień odstąpienia oraz przekaże Zamawiającemu pełną dokumentację budowy oraz sporządzi i przekaże Zamawiającemu kompletną dokumentację powykonawczą; protokół inwentaryzacji robót w toku stanowić będzie podstawę do wystawienia faktury VAT przez Wykonawcę, w zakresie rozliczenia prac wykonanych do momentu odstąpienia.</w:t>
      </w:r>
    </w:p>
    <w:p w14:paraId="12A9FF3B" w14:textId="40E488D3" w:rsidR="002574D2" w:rsidRPr="00D61DF1" w:rsidRDefault="004618FD" w:rsidP="00D61DF1">
      <w:pPr>
        <w:pStyle w:val="Akapitzlist"/>
        <w:numPr>
          <w:ilvl w:val="0"/>
          <w:numId w:val="3"/>
        </w:numPr>
        <w:tabs>
          <w:tab w:val="num" w:pos="426"/>
        </w:tabs>
        <w:spacing w:before="120" w:after="120" w:line="240" w:lineRule="auto"/>
        <w:rPr>
          <w:rFonts w:ascii="Times New Roman" w:eastAsia="MS Mincho" w:hAnsi="Times New Roman"/>
          <w:sz w:val="24"/>
          <w:szCs w:val="24"/>
        </w:rPr>
      </w:pPr>
      <w:r w:rsidRPr="00D61DF1">
        <w:rPr>
          <w:rFonts w:ascii="Times New Roman" w:eastAsia="MS Mincho" w:hAnsi="Times New Roman"/>
          <w:sz w:val="24"/>
          <w:szCs w:val="24"/>
        </w:rPr>
        <w:t>Koszty zabezpieczenia przerwanych robót, potwierdzonych przez strony umowy, ponosi strona z przyczyny której nastąpiło odstąpienie od umowy.</w:t>
      </w:r>
    </w:p>
    <w:p w14:paraId="7E3FC351" w14:textId="77777777" w:rsidR="00392F7F" w:rsidRPr="00D61DF1" w:rsidRDefault="00392F7F" w:rsidP="00D61DF1">
      <w:pPr>
        <w:pStyle w:val="Tekstpodstawowy"/>
        <w:tabs>
          <w:tab w:val="left" w:pos="426"/>
          <w:tab w:val="left" w:pos="11079"/>
        </w:tabs>
        <w:spacing w:after="0"/>
        <w:contextualSpacing/>
        <w:jc w:val="center"/>
        <w:rPr>
          <w:b/>
        </w:rPr>
      </w:pPr>
    </w:p>
    <w:p w14:paraId="12A9FF3C" w14:textId="1CFB88BD" w:rsidR="00C8531F" w:rsidRPr="00D61DF1" w:rsidRDefault="00C8531F" w:rsidP="00D61DF1">
      <w:pPr>
        <w:pStyle w:val="Tekstpodstawowy"/>
        <w:tabs>
          <w:tab w:val="left" w:pos="426"/>
          <w:tab w:val="left" w:pos="11079"/>
        </w:tabs>
        <w:spacing w:after="0"/>
        <w:contextualSpacing/>
        <w:jc w:val="center"/>
        <w:rPr>
          <w:b/>
        </w:rPr>
      </w:pPr>
      <w:r w:rsidRPr="00D61DF1">
        <w:rPr>
          <w:b/>
        </w:rPr>
        <w:t>§ 1</w:t>
      </w:r>
      <w:r w:rsidR="007024E4" w:rsidRPr="00D61DF1">
        <w:rPr>
          <w:b/>
        </w:rPr>
        <w:t>4</w:t>
      </w:r>
    </w:p>
    <w:p w14:paraId="12A9FF3E" w14:textId="23946C64" w:rsidR="003F0BA9" w:rsidRPr="00D61DF1" w:rsidRDefault="00236F80" w:rsidP="00D61DF1">
      <w:pPr>
        <w:pStyle w:val="Tekstpodstawowy"/>
        <w:tabs>
          <w:tab w:val="left" w:pos="426"/>
          <w:tab w:val="left" w:pos="11079"/>
        </w:tabs>
        <w:spacing w:after="0"/>
        <w:contextualSpacing/>
        <w:jc w:val="center"/>
        <w:rPr>
          <w:b/>
        </w:rPr>
      </w:pPr>
      <w:r w:rsidRPr="00D61DF1">
        <w:rPr>
          <w:b/>
        </w:rPr>
        <w:t xml:space="preserve">[Zmiany </w:t>
      </w:r>
      <w:r w:rsidR="00A529AA" w:rsidRPr="00D61DF1">
        <w:rPr>
          <w:b/>
        </w:rPr>
        <w:t>umowy</w:t>
      </w:r>
      <w:r w:rsidRPr="00D61DF1">
        <w:rPr>
          <w:b/>
        </w:rPr>
        <w:t>]</w:t>
      </w:r>
    </w:p>
    <w:p w14:paraId="5B553DC6" w14:textId="58B6FD55" w:rsidR="00CB7DA0" w:rsidRPr="00D61DF1" w:rsidRDefault="004618FD" w:rsidP="00D61DF1">
      <w:pPr>
        <w:numPr>
          <w:ilvl w:val="0"/>
          <w:numId w:val="13"/>
        </w:numPr>
        <w:tabs>
          <w:tab w:val="clear" w:pos="720"/>
          <w:tab w:val="num" w:pos="0"/>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Strony przewidują możliwość wprowadzenia zmian do postanowień umowy w stosunku do treści oferty, na podstawie której dokonano wyboru Wykonawcy, w przypadku wystąpienia niżej określonych okoliczności:</w:t>
      </w:r>
    </w:p>
    <w:p w14:paraId="590279B3" w14:textId="74A1F3A5" w:rsidR="00352767" w:rsidRPr="00D61DF1" w:rsidRDefault="00352767"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heme="minorHAnsi" w:hAnsi="Times New Roman"/>
          <w:sz w:val="24"/>
          <w:szCs w:val="24"/>
        </w:rPr>
        <w:t xml:space="preserve">wydłużonych terminów procedur administracyjnych oraz innych terminów spraw urzędowych, mających wpływ na terminy realizacji </w:t>
      </w:r>
      <w:r w:rsidR="00CB7DA0" w:rsidRPr="00D61DF1">
        <w:rPr>
          <w:rFonts w:ascii="Times New Roman" w:eastAsiaTheme="minorHAnsi" w:hAnsi="Times New Roman"/>
          <w:sz w:val="24"/>
          <w:szCs w:val="24"/>
        </w:rPr>
        <w:t>Przedmiotu umowy</w:t>
      </w:r>
      <w:r w:rsidRPr="00D61DF1">
        <w:rPr>
          <w:rFonts w:ascii="Times New Roman" w:eastAsiaTheme="minorHAnsi" w:hAnsi="Times New Roman"/>
          <w:sz w:val="24"/>
          <w:szCs w:val="24"/>
        </w:rPr>
        <w:t xml:space="preserve">, niezawinionych przez Wykonawcę, tj. pomimo spełnienia przez Wykonawcę warunków do wydania decyzji administracyjnych, uzgodnień czy innych aktów niezbędnych do wykonania Przedmiotu </w:t>
      </w:r>
      <w:r w:rsidR="00CB7DA0" w:rsidRPr="00D61DF1">
        <w:rPr>
          <w:rFonts w:ascii="Times New Roman" w:eastAsiaTheme="minorHAnsi" w:hAnsi="Times New Roman"/>
          <w:sz w:val="24"/>
          <w:szCs w:val="24"/>
        </w:rPr>
        <w:t>u</w:t>
      </w:r>
      <w:r w:rsidRPr="00D61DF1">
        <w:rPr>
          <w:rFonts w:ascii="Times New Roman" w:eastAsiaTheme="minorHAnsi" w:hAnsi="Times New Roman"/>
          <w:sz w:val="24"/>
          <w:szCs w:val="24"/>
        </w:rPr>
        <w:t>mowy, i złożenia prawidłowego i kompletnego wniosku o ich wydanie – zmiana</w:t>
      </w:r>
      <w:r w:rsidR="00CB7DA0" w:rsidRPr="00D61DF1">
        <w:rPr>
          <w:rFonts w:ascii="Times New Roman" w:eastAsiaTheme="minorHAnsi" w:hAnsi="Times New Roman"/>
          <w:sz w:val="24"/>
          <w:szCs w:val="24"/>
        </w:rPr>
        <w:t xml:space="preserve"> terminu lub</w:t>
      </w:r>
      <w:r w:rsidRPr="00D61DF1">
        <w:rPr>
          <w:rFonts w:ascii="Times New Roman" w:eastAsiaTheme="minorHAnsi" w:hAnsi="Times New Roman"/>
          <w:sz w:val="24"/>
          <w:szCs w:val="24"/>
        </w:rPr>
        <w:t xml:space="preserve"> terminów realizacji</w:t>
      </w:r>
      <w:r w:rsidR="00CB7DA0" w:rsidRPr="00D61DF1">
        <w:rPr>
          <w:rFonts w:ascii="Times New Roman" w:eastAsiaTheme="minorHAnsi" w:hAnsi="Times New Roman"/>
          <w:sz w:val="24"/>
          <w:szCs w:val="24"/>
        </w:rPr>
        <w:t xml:space="preserve"> Przedmiotu</w:t>
      </w:r>
      <w:r w:rsidRPr="00D61DF1">
        <w:rPr>
          <w:rFonts w:ascii="Times New Roman" w:eastAsiaTheme="minorHAnsi" w:hAnsi="Times New Roman"/>
          <w:sz w:val="24"/>
          <w:szCs w:val="24"/>
        </w:rPr>
        <w:t xml:space="preserve"> </w:t>
      </w:r>
      <w:r w:rsidR="00CB7DA0" w:rsidRPr="00D61DF1">
        <w:rPr>
          <w:rFonts w:ascii="Times New Roman" w:eastAsiaTheme="minorHAnsi" w:hAnsi="Times New Roman"/>
          <w:sz w:val="24"/>
          <w:szCs w:val="24"/>
        </w:rPr>
        <w:t>u</w:t>
      </w:r>
      <w:r w:rsidRPr="00D61DF1">
        <w:rPr>
          <w:rFonts w:ascii="Times New Roman" w:eastAsiaTheme="minorHAnsi" w:hAnsi="Times New Roman"/>
          <w:sz w:val="24"/>
          <w:szCs w:val="24"/>
        </w:rPr>
        <w:t>mowy o liczbę dni trwania wskazanych powyżej procedur przekraczającą terminy wynikające z przepisów prawa lub przeciętnych terminów załatwiania tego typu spraw przez dany organ lub podmiot, wyłącznie w sytuacji, gdy Wykonawca udowodni, że wpływa to na terminy realizacji</w:t>
      </w:r>
      <w:r w:rsidR="00CB7DA0" w:rsidRPr="00D61DF1">
        <w:rPr>
          <w:rFonts w:ascii="Times New Roman" w:eastAsiaTheme="minorHAnsi" w:hAnsi="Times New Roman"/>
          <w:sz w:val="24"/>
          <w:szCs w:val="24"/>
        </w:rPr>
        <w:t xml:space="preserve"> Przedmiotu</w:t>
      </w:r>
      <w:r w:rsidRPr="00D61DF1">
        <w:rPr>
          <w:rFonts w:ascii="Times New Roman" w:eastAsiaTheme="minorHAnsi" w:hAnsi="Times New Roman"/>
          <w:sz w:val="24"/>
          <w:szCs w:val="24"/>
        </w:rPr>
        <w:t xml:space="preserve"> </w:t>
      </w:r>
      <w:r w:rsidR="00CB7DA0" w:rsidRPr="00D61DF1">
        <w:rPr>
          <w:rFonts w:ascii="Times New Roman" w:eastAsiaTheme="minorHAnsi" w:hAnsi="Times New Roman"/>
          <w:sz w:val="24"/>
          <w:szCs w:val="24"/>
        </w:rPr>
        <w:t>u</w:t>
      </w:r>
      <w:r w:rsidRPr="00D61DF1">
        <w:rPr>
          <w:rFonts w:ascii="Times New Roman" w:eastAsiaTheme="minorHAnsi" w:hAnsi="Times New Roman"/>
          <w:sz w:val="24"/>
          <w:szCs w:val="24"/>
        </w:rPr>
        <w:t xml:space="preserve">mowy, </w:t>
      </w:r>
    </w:p>
    <w:p w14:paraId="2EE8B36F" w14:textId="3D72E63D" w:rsidR="00CB7DA0" w:rsidRPr="00D61DF1" w:rsidRDefault="004618FD"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 xml:space="preserve">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Przedmiotu umowy – odpowiednia, odpowiadająca tym okolicznościom -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r w:rsidRPr="00D61DF1">
        <w:rPr>
          <w:rFonts w:ascii="Times New Roman" w:hAnsi="Times New Roman"/>
          <w:sz w:val="24"/>
          <w:szCs w:val="24"/>
        </w:rPr>
        <w:t xml:space="preserve"> </w:t>
      </w:r>
    </w:p>
    <w:p w14:paraId="179A7188" w14:textId="5673E3D3" w:rsidR="00CB7DA0" w:rsidRPr="00D61DF1" w:rsidRDefault="00CB7DA0"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heme="minorHAnsi" w:hAnsi="Times New Roman"/>
          <w:sz w:val="24"/>
          <w:szCs w:val="24"/>
        </w:rPr>
        <w:lastRenderedPageBreak/>
        <w:t xml:space="preserve">zmiany warunków technicznych gestorów sieci, co uniemożliwia realizację przez Wykonawcę obowiązków wynikających z umowy - zmiana terminu lub terminów realizacji Przedmiotu umowy w zakresie odpowiadającym wpływowi tego zdarzenia na realizację Przedmiotu umowy, </w:t>
      </w:r>
    </w:p>
    <w:p w14:paraId="02375862" w14:textId="1E8BFAFC" w:rsidR="00CB7DA0" w:rsidRPr="00D61DF1" w:rsidRDefault="00CB7DA0"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heme="minorHAnsi" w:hAnsi="Times New Roman"/>
          <w:sz w:val="24"/>
          <w:szCs w:val="24"/>
        </w:rPr>
        <w:t xml:space="preserve">zawieszenia realizacji inwestycji przez organy nadzoru budowlanego z przyczyn niezależnych od Wykonawcy - </w:t>
      </w:r>
      <w:r w:rsidR="00C97AAD" w:rsidRPr="00D61DF1">
        <w:rPr>
          <w:rFonts w:ascii="Times New Roman" w:eastAsiaTheme="minorHAnsi" w:hAnsi="Times New Roman"/>
          <w:sz w:val="24"/>
          <w:szCs w:val="24"/>
        </w:rPr>
        <w:t xml:space="preserve">zmiana terminu lub terminów realizacji Przedmiotu umowy w zakresie odpowiadającym wpływowi tego zdarzenia na realizację Przedmiotu umowy, </w:t>
      </w:r>
    </w:p>
    <w:p w14:paraId="04FF4AC1" w14:textId="77777777" w:rsidR="00EA22A4" w:rsidRPr="00D61DF1" w:rsidRDefault="00352767"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 xml:space="preserve">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r w:rsidR="00EA22A4" w:rsidRPr="00D61DF1">
        <w:rPr>
          <w:rFonts w:ascii="Times New Roman" w:hAnsi="Times New Roman"/>
          <w:sz w:val="24"/>
          <w:szCs w:val="24"/>
        </w:rPr>
        <w:t>–</w:t>
      </w:r>
      <w:r w:rsidRPr="00D61DF1">
        <w:rPr>
          <w:rFonts w:ascii="Times New Roman" w:hAnsi="Times New Roman"/>
          <w:sz w:val="24"/>
          <w:szCs w:val="24"/>
        </w:rPr>
        <w:t xml:space="preserve">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p>
    <w:p w14:paraId="6BCE825D" w14:textId="7C08F9D5" w:rsidR="004618FD" w:rsidRPr="00D61DF1" w:rsidRDefault="004618FD"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konieczności lub potrzeby wykonania zamiennych lub dodatkowych robót budowlanych lub też zaniechania wykonania określonych robót, na zasadach opisanych w § 1</w:t>
      </w:r>
      <w:r w:rsidR="004660D1" w:rsidRPr="00D61DF1">
        <w:rPr>
          <w:rFonts w:ascii="Times New Roman" w:hAnsi="Times New Roman"/>
          <w:sz w:val="24"/>
          <w:szCs w:val="24"/>
        </w:rPr>
        <w:t>5</w:t>
      </w:r>
      <w:r w:rsidRPr="00D61DF1">
        <w:rPr>
          <w:rFonts w:ascii="Times New Roman" w:hAnsi="Times New Roman"/>
          <w:sz w:val="24"/>
          <w:szCs w:val="24"/>
        </w:rPr>
        <w:t xml:space="preserve"> umowy,</w:t>
      </w:r>
    </w:p>
    <w:p w14:paraId="724D5658" w14:textId="4284F450" w:rsidR="00CB7DA0" w:rsidRPr="00D61DF1" w:rsidRDefault="004618FD"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 xml:space="preserve">leżącej po stronie Zamawiającego zwłoki w przekazaniu Wykonawcy terenu budowy - zmiana terminów realizacji Przedmiotu umowy o ilość dni zwłoki, w przypadku, gdy zwłoka ta dotyczy części terenu budowy i nie uniemożliwia wykonywania części Przedmiotu umowy –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p>
    <w:p w14:paraId="6C6C1574" w14:textId="66EF5AB2" w:rsidR="004618FD" w:rsidRPr="00D61DF1" w:rsidRDefault="00CB7DA0"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 xml:space="preserve">udokumentowanego wystąpienia awarii nie zawinionej czynnościami lub nie wynikającej z zaniechania czynności, do których Wykonawca był zobowiązany – w przypadku, jeśli awaria wpływa na możliwość wykonywania części lub całości Przedmiotu umowy – odpowiednia, pod względem wpływu części lub całości terminu trwania awarii na część lub całość Przedmiotu umowy -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p>
    <w:p w14:paraId="0777482B" w14:textId="6DFCE075" w:rsidR="007E6D8E" w:rsidRPr="00D61DF1" w:rsidRDefault="007E6D8E"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imes New Roman" w:hAnsi="Times New Roman"/>
          <w:bCs/>
          <w:sz w:val="24"/>
          <w:szCs w:val="24"/>
          <w:lang w:eastAsia="pl-PL"/>
        </w:rPr>
        <w:t xml:space="preserve">konieczności uwzględnienia wpływu innych przedsięwzięć lub działań powiązanych z Przedmiotem umowy - </w:t>
      </w:r>
      <w:r w:rsidRPr="00D61DF1">
        <w:rPr>
          <w:rFonts w:ascii="Times New Roman" w:eastAsiaTheme="minorHAnsi" w:hAnsi="Times New Roman"/>
          <w:sz w:val="24"/>
          <w:szCs w:val="24"/>
        </w:rPr>
        <w:t>zmiana terminu lub terminów realizacji Przedmiotu umowy w zakresie odpowiadającym wpływowi tego zdarzenia na realizację Przedmiotu umowy,</w:t>
      </w:r>
      <w:r w:rsidRPr="00D61DF1">
        <w:rPr>
          <w:rFonts w:ascii="Times New Roman" w:eastAsia="Times New Roman" w:hAnsi="Times New Roman"/>
          <w:bCs/>
          <w:sz w:val="24"/>
          <w:szCs w:val="24"/>
          <w:lang w:eastAsia="pl-PL"/>
        </w:rPr>
        <w:t xml:space="preserve"> </w:t>
      </w:r>
    </w:p>
    <w:p w14:paraId="0697EAB0" w14:textId="77777777" w:rsidR="00EA22A4" w:rsidRPr="00D61DF1" w:rsidRDefault="00B62A13"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 xml:space="preserve">wystąpienia niekorzystnych, nieprzewidywalnych, anormalnych (tj. przekraczających granice typowej zmienności warunków pogodowych na terenie budowy przyjętych z ostatnich dziesięciu lat liczonych od dnia upływu terminu składania ofert) warunków atmosferycznych uniemożliwiających prawidłowe wykonanie robót, przy czym fakt ten musi mieć odzwierciedlenie w dzienniku budowy i musi być potwierdzony przez inspektora nadzoru inwestorskiego (w tym udokumentowany wykonanymi przez niego pomiarami), w szczególności ze względu na technologię realizacji prac określoną umową, normami lub przepisami, wymagającą konkretnych warunków atmosferycznych –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p>
    <w:p w14:paraId="034B975D" w14:textId="101B6900" w:rsidR="00B62A13" w:rsidRPr="00D61DF1" w:rsidRDefault="00352767"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heme="minorHAnsi" w:hAnsi="Times New Roman"/>
          <w:sz w:val="24"/>
          <w:szCs w:val="24"/>
        </w:rPr>
        <w:t xml:space="preserve">zmian obowiązujących przepisów prawa, które weszły w życie po terminie składania ofert, powodujących konieczność zmiany zakresu przedmiotu zamówienia, w tym w </w:t>
      </w:r>
      <w:r w:rsidRPr="00D61DF1">
        <w:rPr>
          <w:rFonts w:ascii="Times New Roman" w:eastAsiaTheme="minorHAnsi" w:hAnsi="Times New Roman"/>
          <w:sz w:val="24"/>
          <w:szCs w:val="24"/>
        </w:rPr>
        <w:lastRenderedPageBreak/>
        <w:t xml:space="preserve">szczególności zmiany obowiązków Wykonawcy lub rozwiązań wynikających z opisu przedmiotu zamówienia - odpowiednia zmiana Przedmiotu umowy, </w:t>
      </w:r>
    </w:p>
    <w:p w14:paraId="6FD455CD" w14:textId="496E4E66" w:rsidR="00C97AAD" w:rsidRPr="00D61DF1" w:rsidRDefault="00C97AAD"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eastAsiaTheme="minorHAnsi" w:hAnsi="Times New Roman"/>
          <w:sz w:val="24"/>
          <w:szCs w:val="24"/>
        </w:rPr>
        <w:t xml:space="preserve">wydania przez Zamawiającego polecenia wstrzymania wykonywania Przedmiot umowy z przyczyn nieleżących po stronie Wykonawcy, o ile takie działanie powoduje, że nie jest możliwe wykonanie </w:t>
      </w:r>
      <w:r w:rsidR="00EA22A4" w:rsidRPr="00D61DF1">
        <w:rPr>
          <w:rFonts w:ascii="Times New Roman" w:eastAsiaTheme="minorHAnsi" w:hAnsi="Times New Roman"/>
          <w:sz w:val="24"/>
          <w:szCs w:val="24"/>
        </w:rPr>
        <w:t>u</w:t>
      </w:r>
      <w:r w:rsidRPr="00D61DF1">
        <w:rPr>
          <w:rFonts w:ascii="Times New Roman" w:eastAsiaTheme="minorHAnsi" w:hAnsi="Times New Roman"/>
          <w:sz w:val="24"/>
          <w:szCs w:val="24"/>
        </w:rPr>
        <w:t xml:space="preserve">mowy w dotychczas ustalonym terminie - </w:t>
      </w:r>
      <w:r w:rsidR="00EA22A4" w:rsidRPr="00D61DF1">
        <w:rPr>
          <w:rFonts w:ascii="Times New Roman" w:eastAsiaTheme="minorHAnsi" w:hAnsi="Times New Roman"/>
          <w:sz w:val="24"/>
          <w:szCs w:val="24"/>
        </w:rPr>
        <w:t>zmiana terminu lub terminów realizacji Przedmiotu umowy w zakresie odpowiadającym wpływowi tego zdarzenia na realizację Przedmiotu umowy,</w:t>
      </w:r>
    </w:p>
    <w:p w14:paraId="0FFE601C" w14:textId="476DCE01" w:rsidR="004618FD" w:rsidRPr="00D61DF1" w:rsidRDefault="004618FD" w:rsidP="00D61DF1">
      <w:pPr>
        <w:numPr>
          <w:ilvl w:val="0"/>
          <w:numId w:val="12"/>
        </w:numPr>
        <w:spacing w:before="120" w:after="120" w:line="240" w:lineRule="auto"/>
        <w:ind w:left="851" w:hanging="425"/>
        <w:rPr>
          <w:rFonts w:ascii="Times New Roman" w:hAnsi="Times New Roman"/>
          <w:sz w:val="24"/>
          <w:szCs w:val="24"/>
        </w:rPr>
      </w:pPr>
      <w:r w:rsidRPr="00D61DF1">
        <w:rPr>
          <w:rFonts w:ascii="Times New Roman" w:hAnsi="Times New Roman"/>
          <w:sz w:val="24"/>
          <w:szCs w:val="24"/>
        </w:rPr>
        <w:t>podjęcia przez Wykonawcę po wcześniejszym uzgodnieniu z 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 – odpowiednia zmiana zakresu podwykonawstwa.</w:t>
      </w:r>
    </w:p>
    <w:p w14:paraId="7D333897" w14:textId="4A5905D2" w:rsidR="00B62A13" w:rsidRPr="00D61DF1" w:rsidRDefault="004618FD" w:rsidP="00D61DF1">
      <w:pPr>
        <w:pStyle w:val="Akapitzlist"/>
        <w:numPr>
          <w:ilvl w:val="0"/>
          <w:numId w:val="13"/>
        </w:numPr>
        <w:tabs>
          <w:tab w:val="clear" w:pos="720"/>
          <w:tab w:val="num" w:pos="426"/>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Wykonawca ma obowiązek udokumentować zaistnienie okoliczności powodujących zmianę umowy, a określonych w ust. 1, w formie wystąpienia oraz udowodnić wpływ wystąpienia poszczególnych okoliczności na wykonanie istotnej części bądź całości zamówienia.</w:t>
      </w:r>
    </w:p>
    <w:p w14:paraId="6F86CFF7" w14:textId="77777777" w:rsidR="004618FD" w:rsidRPr="00D61DF1" w:rsidRDefault="004618FD" w:rsidP="00D61DF1">
      <w:pPr>
        <w:pStyle w:val="Akapitzlist"/>
        <w:numPr>
          <w:ilvl w:val="0"/>
          <w:numId w:val="13"/>
        </w:numPr>
        <w:tabs>
          <w:tab w:val="clear" w:pos="720"/>
          <w:tab w:val="num" w:pos="426"/>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Wszelkie zmiany w umowie dokonywane będą za zgodą obu stron, w formie pisemnego aneksu, pod rygorem nieważności.</w:t>
      </w:r>
    </w:p>
    <w:p w14:paraId="602D0ED5" w14:textId="7C5CE6AB" w:rsidR="00352767" w:rsidRPr="00D61DF1" w:rsidRDefault="004618FD" w:rsidP="00D61DF1">
      <w:pPr>
        <w:pStyle w:val="Akapitzlist"/>
        <w:numPr>
          <w:ilvl w:val="0"/>
          <w:numId w:val="13"/>
        </w:numPr>
        <w:tabs>
          <w:tab w:val="clear" w:pos="720"/>
          <w:tab w:val="num" w:pos="426"/>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W przypadku zmiany terminu lub terminów realizacji umowy dotyczącej zamówienia podstawowego, strony zgodnie ustalają, że Wykonawcy nie będzie przysługiwało uprawnienie do dochodzenia odszkodowania z tego tytułu. Zamawiający będzie odpowiedzialny wyłącznie za szkodę, którą może wyrządzić umyślnie.</w:t>
      </w:r>
    </w:p>
    <w:p w14:paraId="130A30A6" w14:textId="77777777" w:rsidR="006A6CF5" w:rsidRPr="00D61DF1" w:rsidRDefault="006A6CF5" w:rsidP="00D61DF1">
      <w:pPr>
        <w:pStyle w:val="Akapitzlist"/>
        <w:spacing w:before="120" w:after="120" w:line="240" w:lineRule="auto"/>
        <w:ind w:left="426"/>
        <w:rPr>
          <w:rFonts w:ascii="Times New Roman" w:hAnsi="Times New Roman"/>
          <w:sz w:val="24"/>
          <w:szCs w:val="24"/>
        </w:rPr>
      </w:pPr>
    </w:p>
    <w:p w14:paraId="4D5C23BB" w14:textId="701CFB87" w:rsidR="007C1AC7" w:rsidRPr="00D61DF1" w:rsidRDefault="004618FD" w:rsidP="00D61DF1">
      <w:pPr>
        <w:tabs>
          <w:tab w:val="left" w:pos="426"/>
        </w:tabs>
        <w:spacing w:before="120" w:after="0" w:line="240" w:lineRule="auto"/>
        <w:jc w:val="center"/>
        <w:rPr>
          <w:rFonts w:ascii="Times New Roman" w:hAnsi="Times New Roman"/>
          <w:b/>
          <w:sz w:val="24"/>
          <w:szCs w:val="24"/>
        </w:rPr>
      </w:pPr>
      <w:r w:rsidRPr="00D61DF1">
        <w:rPr>
          <w:rFonts w:ascii="Times New Roman" w:hAnsi="Times New Roman"/>
          <w:b/>
          <w:sz w:val="24"/>
          <w:szCs w:val="24"/>
        </w:rPr>
        <w:t>§ 1</w:t>
      </w:r>
      <w:r w:rsidR="004660D1" w:rsidRPr="00D61DF1">
        <w:rPr>
          <w:rFonts w:ascii="Times New Roman" w:hAnsi="Times New Roman"/>
          <w:b/>
          <w:sz w:val="24"/>
          <w:szCs w:val="24"/>
        </w:rPr>
        <w:t>5</w:t>
      </w:r>
      <w:r w:rsidRPr="00D61DF1">
        <w:rPr>
          <w:rFonts w:ascii="Times New Roman" w:hAnsi="Times New Roman"/>
          <w:b/>
          <w:sz w:val="24"/>
          <w:szCs w:val="24"/>
        </w:rPr>
        <w:t xml:space="preserve"> </w:t>
      </w:r>
    </w:p>
    <w:p w14:paraId="48A02077" w14:textId="46DDFDBD" w:rsidR="004618FD" w:rsidRPr="00D61DF1" w:rsidRDefault="004618FD" w:rsidP="00D61DF1">
      <w:pPr>
        <w:tabs>
          <w:tab w:val="left" w:pos="426"/>
        </w:tabs>
        <w:spacing w:after="120" w:line="240" w:lineRule="auto"/>
        <w:jc w:val="center"/>
        <w:rPr>
          <w:rFonts w:ascii="Times New Roman" w:hAnsi="Times New Roman"/>
          <w:b/>
          <w:sz w:val="24"/>
          <w:szCs w:val="24"/>
        </w:rPr>
      </w:pPr>
      <w:r w:rsidRPr="00D61DF1">
        <w:rPr>
          <w:rFonts w:ascii="Times New Roman" w:hAnsi="Times New Roman"/>
          <w:b/>
          <w:sz w:val="24"/>
          <w:szCs w:val="24"/>
        </w:rPr>
        <w:t>[Roboty dodatkowe, zamienne i zaniechane]</w:t>
      </w:r>
    </w:p>
    <w:p w14:paraId="420A4315" w14:textId="7D98B428" w:rsidR="004618FD" w:rsidRPr="00D61DF1" w:rsidRDefault="004618FD" w:rsidP="00D61DF1">
      <w:pPr>
        <w:pStyle w:val="Akapitzlist"/>
        <w:numPr>
          <w:ilvl w:val="0"/>
          <w:numId w:val="25"/>
        </w:numPr>
        <w:autoSpaceDE w:val="0"/>
        <w:autoSpaceDN w:val="0"/>
        <w:adjustRightInd w:val="0"/>
        <w:spacing w:before="120" w:after="120" w:line="240" w:lineRule="auto"/>
        <w:ind w:left="425" w:hanging="425"/>
        <w:rPr>
          <w:rFonts w:ascii="Times New Roman" w:hAnsi="Times New Roman"/>
          <w:sz w:val="24"/>
          <w:szCs w:val="24"/>
        </w:rPr>
      </w:pPr>
      <w:r w:rsidRPr="00D61DF1">
        <w:rPr>
          <w:rFonts w:ascii="Times New Roman" w:hAnsi="Times New Roman"/>
          <w:sz w:val="24"/>
          <w:szCs w:val="24"/>
        </w:rPr>
        <w:t xml:space="preserve">Zamawiający dopuszcza możliwość wystąpienia w trakcie realizacji Przedmiotu umowy konieczności wykonania robót zamiennych w stosunku do przewidzianych dokumentacją projektową oraz robót dodatkowych. W przypadku ich wystąpienia konieczne będzie sporządzenie  „protokołu konieczności” wykonania tych robót. Protokół ten musi być podpisany przez Wykonawcę, inspektora/ów nadzoru inwestorskiego oraz zatwierdzony przez Zamawiającego lub osobę upoważnioną przez Zamawiającego. Protokół taki będzie podstawą do zawarcia aneksu do umowy. </w:t>
      </w:r>
      <w:r w:rsidRPr="00D61DF1">
        <w:rPr>
          <w:rFonts w:ascii="Times New Roman" w:hAnsi="Times New Roman"/>
          <w:sz w:val="24"/>
          <w:szCs w:val="24"/>
          <w:shd w:val="clear" w:color="auto" w:fill="FFFFFF"/>
        </w:rPr>
        <w:t xml:space="preserve">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w:t>
      </w:r>
      <w:r w:rsidRPr="00D61DF1">
        <w:rPr>
          <w:rFonts w:ascii="Times New Roman" w:hAnsi="Times New Roman"/>
          <w:sz w:val="24"/>
          <w:szCs w:val="24"/>
          <w:shd w:val="clear" w:color="auto" w:fill="FFFFFF"/>
        </w:rPr>
        <w:br/>
        <w:t>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w:t>
      </w:r>
    </w:p>
    <w:p w14:paraId="1EBC4BE8" w14:textId="74B24035" w:rsidR="004618FD" w:rsidRPr="00D61DF1" w:rsidRDefault="004618FD" w:rsidP="00D61DF1">
      <w:pPr>
        <w:pStyle w:val="Akapitzlist"/>
        <w:numPr>
          <w:ilvl w:val="0"/>
          <w:numId w:val="25"/>
        </w:numPr>
        <w:autoSpaceDE w:val="0"/>
        <w:autoSpaceDN w:val="0"/>
        <w:adjustRightInd w:val="0"/>
        <w:spacing w:before="120" w:after="120" w:line="240" w:lineRule="auto"/>
        <w:ind w:left="425" w:hanging="425"/>
        <w:rPr>
          <w:rFonts w:ascii="Times New Roman" w:hAnsi="Times New Roman"/>
          <w:color w:val="000000" w:themeColor="text1"/>
          <w:sz w:val="24"/>
          <w:szCs w:val="24"/>
        </w:rPr>
      </w:pPr>
      <w:r w:rsidRPr="00D61DF1">
        <w:rPr>
          <w:rFonts w:ascii="Times New Roman" w:hAnsi="Times New Roman"/>
          <w:sz w:val="24"/>
          <w:szCs w:val="24"/>
        </w:rPr>
        <w:t xml:space="preserve">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w dalszej części umowy nazywane będą robotami zaniechanymi. Wyłączenie wykonania tych robót może nastąpić na podstawie „protokołu robót zaniechanych” potwierdzonego przez inspektora/ów nadzoru </w:t>
      </w:r>
      <w:r w:rsidRPr="00D61DF1">
        <w:rPr>
          <w:rFonts w:ascii="Times New Roman" w:hAnsi="Times New Roman"/>
          <w:sz w:val="24"/>
          <w:szCs w:val="24"/>
        </w:rPr>
        <w:lastRenderedPageBreak/>
        <w:t>inwestorskiego</w:t>
      </w:r>
      <w:r w:rsidR="00913794" w:rsidRPr="00D61DF1">
        <w:rPr>
          <w:rFonts w:ascii="Times New Roman" w:hAnsi="Times New Roman"/>
          <w:sz w:val="24"/>
          <w:szCs w:val="24"/>
        </w:rPr>
        <w:t xml:space="preserve"> /</w:t>
      </w:r>
      <w:r w:rsidRPr="00D61DF1">
        <w:rPr>
          <w:rFonts w:ascii="Times New Roman" w:hAnsi="Times New Roman"/>
          <w:sz w:val="24"/>
          <w:szCs w:val="24"/>
        </w:rPr>
        <w:t xml:space="preserve"> Zamawiającego oraz Wykonawcę.</w:t>
      </w:r>
      <w:r w:rsidR="00913794" w:rsidRPr="00D61DF1">
        <w:rPr>
          <w:rFonts w:ascii="Times New Roman" w:hAnsi="Times New Roman"/>
          <w:sz w:val="24"/>
          <w:szCs w:val="24"/>
        </w:rPr>
        <w:t xml:space="preserve"> </w:t>
      </w:r>
      <w:r w:rsidR="00913794" w:rsidRPr="00D61DF1">
        <w:rPr>
          <w:rFonts w:ascii="Times New Roman" w:hAnsi="Times New Roman"/>
          <w:color w:val="000000" w:themeColor="text1"/>
          <w:sz w:val="24"/>
          <w:szCs w:val="24"/>
        </w:rPr>
        <w:t xml:space="preserve">Protokół robót zaniechanych będzie podstawą do zawarcia aneksu do umowy.   </w:t>
      </w:r>
    </w:p>
    <w:p w14:paraId="32F280C3" w14:textId="34F9726F" w:rsidR="00482311" w:rsidRDefault="004618FD" w:rsidP="009D60F4">
      <w:pPr>
        <w:numPr>
          <w:ilvl w:val="0"/>
          <w:numId w:val="25"/>
        </w:numPr>
        <w:suppressAutoHyphens/>
        <w:spacing w:after="0" w:line="240" w:lineRule="auto"/>
        <w:ind w:left="425" w:hanging="425"/>
        <w:rPr>
          <w:rFonts w:ascii="Times New Roman" w:hAnsi="Times New Roman"/>
          <w:sz w:val="24"/>
          <w:szCs w:val="24"/>
        </w:rPr>
      </w:pPr>
      <w:r w:rsidRPr="00D61DF1">
        <w:rPr>
          <w:rFonts w:ascii="Times New Roman" w:hAnsi="Times New Roman"/>
          <w:sz w:val="24"/>
          <w:szCs w:val="24"/>
        </w:rPr>
        <w:t>Dopuszcza się stosowanie cen jednostkowych materiałów na podstawie cen średnich według cennika S</w:t>
      </w:r>
      <w:r w:rsidR="00C36B31" w:rsidRPr="00D61DF1">
        <w:rPr>
          <w:rFonts w:ascii="Times New Roman" w:hAnsi="Times New Roman"/>
          <w:sz w:val="24"/>
          <w:szCs w:val="24"/>
        </w:rPr>
        <w:t>ekocenbud</w:t>
      </w:r>
      <w:r w:rsidRPr="00D61DF1">
        <w:rPr>
          <w:rFonts w:ascii="Times New Roman" w:hAnsi="Times New Roman"/>
          <w:sz w:val="24"/>
          <w:szCs w:val="24"/>
        </w:rPr>
        <w:t xml:space="preserve"> za kwartał poprzedzający udzielenie zamówienia dodatkowego lub realizację robót zamiennych, w przypadku gdy dane pozycje nie były objęte kosztorysem ofertowym dla zamówienia podstawowego.</w:t>
      </w:r>
    </w:p>
    <w:p w14:paraId="235F8491" w14:textId="77777777" w:rsidR="009D60F4" w:rsidRPr="009D60F4" w:rsidRDefault="009D60F4" w:rsidP="009D60F4">
      <w:pPr>
        <w:suppressAutoHyphens/>
        <w:spacing w:after="0" w:line="240" w:lineRule="auto"/>
        <w:ind w:left="425"/>
        <w:rPr>
          <w:rFonts w:ascii="Times New Roman" w:hAnsi="Times New Roman"/>
          <w:sz w:val="24"/>
          <w:szCs w:val="24"/>
        </w:rPr>
      </w:pPr>
    </w:p>
    <w:p w14:paraId="1D5487EA" w14:textId="2DA52112" w:rsidR="00944299" w:rsidRPr="00D61DF1" w:rsidRDefault="00C36B31" w:rsidP="00D61DF1">
      <w:pPr>
        <w:spacing w:before="120" w:after="0" w:line="240" w:lineRule="auto"/>
        <w:ind w:left="709" w:hanging="709"/>
        <w:jc w:val="center"/>
        <w:rPr>
          <w:rFonts w:ascii="Times New Roman" w:hAnsi="Times New Roman"/>
          <w:b/>
          <w:sz w:val="24"/>
          <w:szCs w:val="24"/>
        </w:rPr>
      </w:pPr>
      <w:r w:rsidRPr="00D61DF1">
        <w:rPr>
          <w:rFonts w:ascii="Times New Roman" w:hAnsi="Times New Roman"/>
          <w:b/>
          <w:sz w:val="24"/>
          <w:szCs w:val="24"/>
        </w:rPr>
        <w:t xml:space="preserve">§ </w:t>
      </w:r>
      <w:r w:rsidR="00AD6057" w:rsidRPr="00D61DF1">
        <w:rPr>
          <w:rFonts w:ascii="Times New Roman" w:hAnsi="Times New Roman"/>
          <w:b/>
          <w:sz w:val="24"/>
          <w:szCs w:val="24"/>
        </w:rPr>
        <w:t>1</w:t>
      </w:r>
      <w:r w:rsidR="004660D1" w:rsidRPr="00D61DF1">
        <w:rPr>
          <w:rFonts w:ascii="Times New Roman" w:hAnsi="Times New Roman"/>
          <w:b/>
          <w:sz w:val="24"/>
          <w:szCs w:val="24"/>
        </w:rPr>
        <w:t>6</w:t>
      </w:r>
    </w:p>
    <w:p w14:paraId="0F025ADD" w14:textId="7EBC4E30" w:rsidR="00944299" w:rsidRPr="00D61DF1" w:rsidRDefault="00944299" w:rsidP="00D61DF1">
      <w:pPr>
        <w:tabs>
          <w:tab w:val="left" w:pos="426"/>
        </w:tabs>
        <w:spacing w:after="120" w:line="240" w:lineRule="auto"/>
        <w:jc w:val="center"/>
        <w:rPr>
          <w:rFonts w:ascii="Times New Roman" w:hAnsi="Times New Roman"/>
          <w:b/>
          <w:sz w:val="24"/>
          <w:szCs w:val="24"/>
        </w:rPr>
      </w:pPr>
      <w:r w:rsidRPr="00D61DF1">
        <w:rPr>
          <w:rFonts w:ascii="Times New Roman" w:hAnsi="Times New Roman"/>
          <w:b/>
          <w:sz w:val="24"/>
          <w:szCs w:val="24"/>
        </w:rPr>
        <w:t>[Siła wyższa]</w:t>
      </w:r>
    </w:p>
    <w:p w14:paraId="0E885C3D" w14:textId="54DACFDB" w:rsidR="00637F0F" w:rsidRPr="00D61DF1" w:rsidRDefault="00637F0F" w:rsidP="00D61DF1">
      <w:pPr>
        <w:pStyle w:val="Akapitzlist"/>
        <w:numPr>
          <w:ilvl w:val="1"/>
          <w:numId w:val="26"/>
        </w:numPr>
        <w:spacing w:after="120" w:line="240" w:lineRule="auto"/>
        <w:ind w:left="425" w:hanging="425"/>
        <w:rPr>
          <w:rFonts w:ascii="Times New Roman" w:hAnsi="Times New Roman"/>
          <w:sz w:val="24"/>
          <w:szCs w:val="24"/>
        </w:rPr>
      </w:pPr>
      <w:r w:rsidRPr="00D61DF1">
        <w:rPr>
          <w:rFonts w:ascii="Times New Roman" w:hAnsi="Times New Roman"/>
          <w:sz w:val="24"/>
          <w:szCs w:val="24"/>
        </w:rPr>
        <w:t xml:space="preserve">Jeżeli którakolwiek ze stron stwierdzi, że umowa nie może być realizowana </w:t>
      </w:r>
      <w:r w:rsidR="00F8452F" w:rsidRPr="00D61DF1">
        <w:rPr>
          <w:rFonts w:ascii="Times New Roman" w:hAnsi="Times New Roman"/>
          <w:sz w:val="24"/>
          <w:szCs w:val="24"/>
        </w:rPr>
        <w:br/>
      </w:r>
      <w:r w:rsidRPr="00D61DF1">
        <w:rPr>
          <w:rFonts w:ascii="Times New Roman" w:hAnsi="Times New Roman"/>
          <w:sz w:val="24"/>
          <w:szCs w:val="24"/>
        </w:rPr>
        <w:t xml:space="preserve">z powodu działania siły wyższej lub z powodu następstw działania siły wyższej, niezwłocznie powiadomi o tym na piśmie drugą stronę. </w:t>
      </w:r>
    </w:p>
    <w:p w14:paraId="39803005" w14:textId="4DB65063" w:rsidR="00235700" w:rsidRDefault="00637F0F" w:rsidP="00A3482F">
      <w:pPr>
        <w:pStyle w:val="Akapitzlist"/>
        <w:numPr>
          <w:ilvl w:val="1"/>
          <w:numId w:val="26"/>
        </w:numPr>
        <w:spacing w:after="120" w:line="240" w:lineRule="auto"/>
        <w:ind w:left="426" w:hanging="426"/>
        <w:contextualSpacing/>
        <w:rPr>
          <w:rFonts w:ascii="Times New Roman" w:hAnsi="Times New Roman"/>
          <w:sz w:val="24"/>
          <w:szCs w:val="24"/>
        </w:rPr>
      </w:pPr>
      <w:r w:rsidRPr="00D61DF1">
        <w:rPr>
          <w:rFonts w:ascii="Times New Roman" w:hAnsi="Times New Roman"/>
          <w:sz w:val="24"/>
          <w:szCs w:val="24"/>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42FA0F15" w14:textId="77777777" w:rsidR="00A3482F" w:rsidRPr="00840D64" w:rsidRDefault="00A3482F" w:rsidP="00840D64">
      <w:pPr>
        <w:spacing w:after="120" w:line="240" w:lineRule="auto"/>
        <w:contextualSpacing/>
        <w:rPr>
          <w:rFonts w:ascii="Times New Roman" w:hAnsi="Times New Roman"/>
          <w:sz w:val="24"/>
          <w:szCs w:val="24"/>
        </w:rPr>
      </w:pPr>
    </w:p>
    <w:p w14:paraId="4874BC74" w14:textId="778D7EF8" w:rsidR="009824F5" w:rsidRPr="00D61DF1" w:rsidRDefault="00944299" w:rsidP="00D61DF1">
      <w:pPr>
        <w:spacing w:before="120" w:after="0" w:line="240" w:lineRule="auto"/>
        <w:ind w:left="709" w:hanging="709"/>
        <w:jc w:val="center"/>
        <w:rPr>
          <w:rFonts w:ascii="Times New Roman" w:hAnsi="Times New Roman"/>
          <w:b/>
          <w:sz w:val="24"/>
          <w:szCs w:val="24"/>
        </w:rPr>
      </w:pPr>
      <w:r w:rsidRPr="00D61DF1">
        <w:rPr>
          <w:rFonts w:ascii="Times New Roman" w:hAnsi="Times New Roman"/>
          <w:b/>
          <w:sz w:val="24"/>
          <w:szCs w:val="24"/>
        </w:rPr>
        <w:t xml:space="preserve">§ </w:t>
      </w:r>
      <w:r w:rsidR="00AD6057" w:rsidRPr="00D61DF1">
        <w:rPr>
          <w:rFonts w:ascii="Times New Roman" w:hAnsi="Times New Roman"/>
          <w:b/>
          <w:sz w:val="24"/>
          <w:szCs w:val="24"/>
        </w:rPr>
        <w:t>1</w:t>
      </w:r>
      <w:r w:rsidR="004660D1" w:rsidRPr="00D61DF1">
        <w:rPr>
          <w:rFonts w:ascii="Times New Roman" w:hAnsi="Times New Roman"/>
          <w:b/>
          <w:sz w:val="24"/>
          <w:szCs w:val="24"/>
        </w:rPr>
        <w:t>7</w:t>
      </w:r>
    </w:p>
    <w:p w14:paraId="234A8FA4" w14:textId="1F2ACFDB" w:rsidR="004618FD" w:rsidRPr="00D61DF1" w:rsidRDefault="004618FD" w:rsidP="00D61DF1">
      <w:pPr>
        <w:tabs>
          <w:tab w:val="left" w:pos="426"/>
        </w:tabs>
        <w:spacing w:after="120" w:line="240" w:lineRule="auto"/>
        <w:jc w:val="center"/>
        <w:rPr>
          <w:rFonts w:ascii="Times New Roman" w:hAnsi="Times New Roman"/>
          <w:b/>
          <w:sz w:val="24"/>
          <w:szCs w:val="24"/>
        </w:rPr>
      </w:pPr>
      <w:r w:rsidRPr="00D61DF1">
        <w:rPr>
          <w:rFonts w:ascii="Times New Roman" w:hAnsi="Times New Roman"/>
          <w:b/>
          <w:sz w:val="24"/>
          <w:szCs w:val="24"/>
        </w:rPr>
        <w:t>[Postanowienia końcowe]</w:t>
      </w:r>
    </w:p>
    <w:p w14:paraId="6AAC2EDC" w14:textId="30729F77" w:rsidR="002F7CD1" w:rsidRPr="00D61DF1" w:rsidRDefault="001D253F" w:rsidP="00D61DF1">
      <w:pPr>
        <w:pStyle w:val="Default"/>
        <w:numPr>
          <w:ilvl w:val="0"/>
          <w:numId w:val="5"/>
        </w:numPr>
        <w:tabs>
          <w:tab w:val="clear" w:pos="360"/>
        </w:tabs>
        <w:spacing w:after="120"/>
        <w:ind w:left="357" w:hanging="357"/>
        <w:jc w:val="both"/>
        <w:rPr>
          <w:rFonts w:ascii="Times New Roman" w:hAnsi="Times New Roman" w:cs="Times New Roman"/>
          <w:color w:val="auto"/>
        </w:rPr>
      </w:pPr>
      <w:r w:rsidRPr="00D61DF1">
        <w:rPr>
          <w:rFonts w:ascii="Times New Roman" w:hAnsi="Times New Roman" w:cs="Times New Roman"/>
          <w:color w:val="auto"/>
        </w:rPr>
        <w:t>Wykonawca informuje, że posiada / nie posiada status</w:t>
      </w:r>
      <w:r w:rsidR="0071167D" w:rsidRPr="00D61DF1">
        <w:rPr>
          <w:rFonts w:ascii="Times New Roman" w:hAnsi="Times New Roman" w:cs="Times New Roman"/>
          <w:color w:val="auto"/>
        </w:rPr>
        <w:t>(-u)</w:t>
      </w:r>
      <w:r w:rsidRPr="00D61DF1">
        <w:rPr>
          <w:rFonts w:ascii="Times New Roman" w:hAnsi="Times New Roman" w:cs="Times New Roman"/>
          <w:color w:val="auto"/>
        </w:rPr>
        <w:t xml:space="preserve"> dużego przedsiębiorcy, </w:t>
      </w:r>
      <w:r w:rsidR="0071167D" w:rsidRPr="00D61DF1">
        <w:rPr>
          <w:rFonts w:ascii="Times New Roman" w:hAnsi="Times New Roman" w:cs="Times New Roman"/>
          <w:color w:val="auto"/>
        </w:rPr>
        <w:br/>
      </w:r>
      <w:r w:rsidRPr="00D61DF1">
        <w:rPr>
          <w:rFonts w:ascii="Times New Roman" w:hAnsi="Times New Roman" w:cs="Times New Roman"/>
          <w:color w:val="auto"/>
        </w:rPr>
        <w:t xml:space="preserve">w rozumieniu art. 4 pkt 6) ustawy z dnia 8 marca 2013 roku </w:t>
      </w:r>
      <w:r w:rsidRPr="00D61DF1">
        <w:rPr>
          <w:rFonts w:ascii="Times New Roman" w:hAnsi="Times New Roman" w:cs="Times New Roman"/>
          <w:color w:val="auto"/>
        </w:rPr>
        <w:br/>
        <w:t xml:space="preserve">o przeciwdziałaniu nadmiernym opóźnieniom w transakcjach handlowych </w:t>
      </w:r>
      <w:r w:rsidRPr="00D61DF1">
        <w:rPr>
          <w:rFonts w:ascii="Times New Roman" w:hAnsi="Times New Roman" w:cs="Times New Roman"/>
          <w:color w:val="auto"/>
        </w:rPr>
        <w:br/>
        <w:t>(Dz.U. z 202</w:t>
      </w:r>
      <w:r w:rsidR="00B1578B" w:rsidRPr="00D61DF1">
        <w:rPr>
          <w:rFonts w:ascii="Times New Roman" w:hAnsi="Times New Roman" w:cs="Times New Roman"/>
          <w:color w:val="auto"/>
        </w:rPr>
        <w:t>3</w:t>
      </w:r>
      <w:r w:rsidRPr="00D61DF1">
        <w:rPr>
          <w:rFonts w:ascii="Times New Roman" w:hAnsi="Times New Roman" w:cs="Times New Roman"/>
          <w:color w:val="auto"/>
        </w:rPr>
        <w:t xml:space="preserve"> r., poz. </w:t>
      </w:r>
      <w:r w:rsidR="002C7170" w:rsidRPr="00D61DF1">
        <w:rPr>
          <w:rFonts w:ascii="Times New Roman" w:hAnsi="Times New Roman" w:cs="Times New Roman"/>
          <w:color w:val="auto"/>
        </w:rPr>
        <w:t>1790</w:t>
      </w:r>
      <w:r w:rsidRPr="00D61DF1">
        <w:rPr>
          <w:rFonts w:ascii="Times New Roman" w:hAnsi="Times New Roman" w:cs="Times New Roman"/>
          <w:color w:val="auto"/>
        </w:rPr>
        <w:t>)</w:t>
      </w:r>
      <w:r w:rsidR="000E5E70" w:rsidRPr="00D61DF1">
        <w:rPr>
          <w:rFonts w:ascii="Times New Roman" w:hAnsi="Times New Roman" w:cs="Times New Roman"/>
          <w:color w:val="auto"/>
        </w:rPr>
        <w:t>.</w:t>
      </w:r>
      <w:r w:rsidR="002C7170" w:rsidRPr="00D61DF1">
        <w:rPr>
          <w:rFonts w:ascii="Times New Roman" w:hAnsi="Times New Roman" w:cs="Times New Roman"/>
          <w:color w:val="auto"/>
        </w:rPr>
        <w:t xml:space="preserve"> </w:t>
      </w:r>
    </w:p>
    <w:p w14:paraId="7E754849" w14:textId="5910D400" w:rsidR="004618FD" w:rsidRPr="00D61DF1" w:rsidRDefault="004618FD" w:rsidP="00D61DF1">
      <w:pPr>
        <w:pStyle w:val="Akapitzlist"/>
        <w:numPr>
          <w:ilvl w:val="0"/>
          <w:numId w:val="5"/>
        </w:numPr>
        <w:tabs>
          <w:tab w:val="clear" w:pos="360"/>
          <w:tab w:val="left" w:pos="426"/>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W sprawach nieuregulowanych umową mają zastosowanie bezwzględnie obowiązujące przepisy prawa, w tym w szczególności Pzp oraz Kodeksu cywilnego.</w:t>
      </w:r>
    </w:p>
    <w:p w14:paraId="7504C5BC" w14:textId="0C356F94" w:rsidR="00774DC2" w:rsidRPr="00D61DF1" w:rsidRDefault="00774DC2" w:rsidP="00D61DF1">
      <w:pPr>
        <w:pStyle w:val="Akapitzlist"/>
        <w:numPr>
          <w:ilvl w:val="0"/>
          <w:numId w:val="5"/>
        </w:numPr>
        <w:tabs>
          <w:tab w:val="clear" w:pos="360"/>
          <w:tab w:val="left" w:pos="426"/>
        </w:tabs>
        <w:spacing w:before="120" w:after="120" w:line="240" w:lineRule="auto"/>
        <w:ind w:left="426" w:hanging="426"/>
        <w:rPr>
          <w:rFonts w:ascii="Times New Roman" w:hAnsi="Times New Roman"/>
          <w:sz w:val="24"/>
          <w:szCs w:val="24"/>
        </w:rPr>
      </w:pPr>
      <w:r w:rsidRPr="00D61DF1">
        <w:rPr>
          <w:rFonts w:ascii="Times New Roman" w:eastAsiaTheme="minorHAnsi" w:hAnsi="Times New Roman"/>
          <w:sz w:val="24"/>
          <w:szCs w:val="24"/>
        </w:rPr>
        <w:t xml:space="preserve">Spory wynikłe w związku z Umową będzie rozstrzygał </w:t>
      </w:r>
      <w:r w:rsidR="00BB2165" w:rsidRPr="00D61DF1">
        <w:rPr>
          <w:rFonts w:ascii="Times New Roman" w:eastAsiaTheme="minorHAnsi" w:hAnsi="Times New Roman"/>
          <w:sz w:val="24"/>
          <w:szCs w:val="24"/>
        </w:rPr>
        <w:t>s</w:t>
      </w:r>
      <w:r w:rsidRPr="00D61DF1">
        <w:rPr>
          <w:rFonts w:ascii="Times New Roman" w:eastAsiaTheme="minorHAnsi" w:hAnsi="Times New Roman"/>
          <w:sz w:val="24"/>
          <w:szCs w:val="24"/>
        </w:rPr>
        <w:t>ąd miejscowo właściwy dla siedziby Zamawiającego.</w:t>
      </w:r>
    </w:p>
    <w:p w14:paraId="2EC449F7" w14:textId="1C70905D" w:rsidR="007C1AC7" w:rsidRPr="00D61DF1" w:rsidRDefault="004618FD" w:rsidP="00D61DF1">
      <w:pPr>
        <w:pStyle w:val="Akapitzlist"/>
        <w:numPr>
          <w:ilvl w:val="0"/>
          <w:numId w:val="5"/>
        </w:numPr>
        <w:tabs>
          <w:tab w:val="clear" w:pos="360"/>
          <w:tab w:val="left" w:pos="426"/>
        </w:tabs>
        <w:spacing w:before="120" w:after="120" w:line="240" w:lineRule="auto"/>
        <w:ind w:left="426" w:hanging="426"/>
        <w:rPr>
          <w:rFonts w:ascii="Times New Roman" w:hAnsi="Times New Roman"/>
          <w:sz w:val="24"/>
          <w:szCs w:val="24"/>
        </w:rPr>
      </w:pPr>
      <w:r w:rsidRPr="00D61DF1">
        <w:rPr>
          <w:rFonts w:ascii="Times New Roman" w:hAnsi="Times New Roman"/>
          <w:sz w:val="24"/>
          <w:szCs w:val="24"/>
        </w:rPr>
        <w:t xml:space="preserve">Umowę sporządzono w </w:t>
      </w:r>
      <w:r w:rsidR="00774DC2" w:rsidRPr="00D61DF1">
        <w:rPr>
          <w:rFonts w:ascii="Times New Roman" w:hAnsi="Times New Roman"/>
          <w:sz w:val="24"/>
          <w:szCs w:val="24"/>
        </w:rPr>
        <w:t>dwóch</w:t>
      </w:r>
      <w:r w:rsidRPr="00D61DF1">
        <w:rPr>
          <w:rFonts w:ascii="Times New Roman" w:hAnsi="Times New Roman"/>
          <w:sz w:val="24"/>
          <w:szCs w:val="24"/>
        </w:rPr>
        <w:t xml:space="preserve"> jednobrzmiących egzemplarzach, po </w:t>
      </w:r>
      <w:r w:rsidR="00774DC2" w:rsidRPr="00D61DF1">
        <w:rPr>
          <w:rFonts w:ascii="Times New Roman" w:hAnsi="Times New Roman"/>
          <w:sz w:val="24"/>
          <w:szCs w:val="24"/>
        </w:rPr>
        <w:t>jednym</w:t>
      </w:r>
      <w:r w:rsidRPr="00D61DF1">
        <w:rPr>
          <w:rFonts w:ascii="Times New Roman" w:hAnsi="Times New Roman"/>
          <w:sz w:val="24"/>
          <w:szCs w:val="24"/>
        </w:rPr>
        <w:t xml:space="preserve"> egzemplarz</w:t>
      </w:r>
      <w:r w:rsidR="00774DC2" w:rsidRPr="00D61DF1">
        <w:rPr>
          <w:rFonts w:ascii="Times New Roman" w:hAnsi="Times New Roman"/>
          <w:sz w:val="24"/>
          <w:szCs w:val="24"/>
        </w:rPr>
        <w:t>u</w:t>
      </w:r>
      <w:r w:rsidRPr="00D61DF1">
        <w:rPr>
          <w:rFonts w:ascii="Times New Roman" w:hAnsi="Times New Roman"/>
          <w:sz w:val="24"/>
          <w:szCs w:val="24"/>
        </w:rPr>
        <w:t xml:space="preserve"> dla każdej ze stron. </w:t>
      </w:r>
    </w:p>
    <w:p w14:paraId="57FFD479" w14:textId="77777777" w:rsidR="004618FD" w:rsidRPr="00D61DF1" w:rsidRDefault="004618FD" w:rsidP="00D61DF1">
      <w:pPr>
        <w:pStyle w:val="Tekstpodstawowy"/>
        <w:tabs>
          <w:tab w:val="left" w:pos="426"/>
        </w:tabs>
        <w:spacing w:before="120"/>
        <w:jc w:val="both"/>
      </w:pPr>
    </w:p>
    <w:p w14:paraId="0C870E1C" w14:textId="49EE7D40" w:rsidR="004618FD" w:rsidRPr="00D61DF1" w:rsidRDefault="00774DC2" w:rsidP="00D61DF1">
      <w:pPr>
        <w:tabs>
          <w:tab w:val="left" w:pos="426"/>
        </w:tabs>
        <w:spacing w:before="120" w:after="120" w:line="240" w:lineRule="auto"/>
        <w:rPr>
          <w:rFonts w:ascii="Times New Roman" w:hAnsi="Times New Roman"/>
          <w:b/>
          <w:sz w:val="24"/>
          <w:szCs w:val="24"/>
        </w:rPr>
      </w:pPr>
      <w:r w:rsidRPr="00D61DF1">
        <w:rPr>
          <w:rFonts w:ascii="Times New Roman" w:hAnsi="Times New Roman"/>
          <w:b/>
          <w:sz w:val="24"/>
          <w:szCs w:val="24"/>
        </w:rPr>
        <w:tab/>
      </w:r>
      <w:r w:rsidRPr="00D61DF1">
        <w:rPr>
          <w:rFonts w:ascii="Times New Roman" w:hAnsi="Times New Roman"/>
          <w:b/>
          <w:sz w:val="24"/>
          <w:szCs w:val="24"/>
        </w:rPr>
        <w:tab/>
      </w:r>
      <w:r w:rsidR="004618FD" w:rsidRPr="00D61DF1">
        <w:rPr>
          <w:rFonts w:ascii="Times New Roman" w:hAnsi="Times New Roman"/>
          <w:b/>
          <w:sz w:val="24"/>
          <w:szCs w:val="24"/>
        </w:rPr>
        <w:t>WYKONAWCA                                                                           ZAMAWIAJĄCY</w:t>
      </w:r>
    </w:p>
    <w:p w14:paraId="12A9FF61" w14:textId="77777777" w:rsidR="00707F94" w:rsidRPr="00D61DF1" w:rsidRDefault="00707F94" w:rsidP="00D61DF1">
      <w:pPr>
        <w:spacing w:after="0" w:line="240" w:lineRule="auto"/>
        <w:contextualSpacing/>
        <w:rPr>
          <w:rFonts w:ascii="Times New Roman" w:hAnsi="Times New Roman"/>
          <w:sz w:val="24"/>
          <w:szCs w:val="24"/>
        </w:rPr>
      </w:pPr>
    </w:p>
    <w:p w14:paraId="31813932" w14:textId="77777777" w:rsidR="007C3784" w:rsidRPr="00D61DF1" w:rsidRDefault="007C3784" w:rsidP="00D61DF1">
      <w:pPr>
        <w:tabs>
          <w:tab w:val="left" w:pos="426"/>
        </w:tabs>
        <w:spacing w:after="0" w:line="240" w:lineRule="auto"/>
        <w:rPr>
          <w:rFonts w:ascii="Times New Roman" w:hAnsi="Times New Roman"/>
          <w:b/>
          <w:bCs/>
          <w:sz w:val="24"/>
          <w:szCs w:val="24"/>
        </w:rPr>
      </w:pPr>
    </w:p>
    <w:p w14:paraId="68DB9F33" w14:textId="77777777" w:rsidR="007C3784" w:rsidRPr="00D61DF1" w:rsidRDefault="007C3784" w:rsidP="00D61DF1">
      <w:pPr>
        <w:tabs>
          <w:tab w:val="left" w:pos="426"/>
        </w:tabs>
        <w:spacing w:after="0" w:line="240" w:lineRule="auto"/>
        <w:rPr>
          <w:rFonts w:ascii="Times New Roman" w:hAnsi="Times New Roman"/>
          <w:b/>
          <w:bCs/>
          <w:sz w:val="24"/>
          <w:szCs w:val="24"/>
        </w:rPr>
      </w:pPr>
    </w:p>
    <w:p w14:paraId="18218D28" w14:textId="77777777" w:rsidR="007C3784" w:rsidRPr="00D61DF1" w:rsidRDefault="007C3784" w:rsidP="00D61DF1">
      <w:pPr>
        <w:tabs>
          <w:tab w:val="left" w:pos="426"/>
        </w:tabs>
        <w:spacing w:after="0" w:line="240" w:lineRule="auto"/>
        <w:rPr>
          <w:rFonts w:ascii="Times New Roman" w:hAnsi="Times New Roman"/>
          <w:b/>
          <w:bCs/>
          <w:sz w:val="24"/>
          <w:szCs w:val="24"/>
        </w:rPr>
      </w:pPr>
    </w:p>
    <w:p w14:paraId="19483B55" w14:textId="77777777" w:rsidR="0071167D" w:rsidRPr="00D61DF1" w:rsidRDefault="0071167D" w:rsidP="00D61DF1">
      <w:pPr>
        <w:tabs>
          <w:tab w:val="left" w:pos="426"/>
        </w:tabs>
        <w:spacing w:after="0" w:line="240" w:lineRule="auto"/>
        <w:rPr>
          <w:rFonts w:ascii="Times New Roman" w:hAnsi="Times New Roman"/>
          <w:b/>
          <w:bCs/>
          <w:sz w:val="24"/>
          <w:szCs w:val="24"/>
        </w:rPr>
      </w:pPr>
    </w:p>
    <w:p w14:paraId="6CF28F95" w14:textId="77777777" w:rsidR="0071167D" w:rsidRPr="00D61DF1" w:rsidRDefault="0071167D" w:rsidP="00D61DF1">
      <w:pPr>
        <w:tabs>
          <w:tab w:val="left" w:pos="426"/>
        </w:tabs>
        <w:spacing w:after="0" w:line="240" w:lineRule="auto"/>
        <w:rPr>
          <w:rFonts w:ascii="Times New Roman" w:hAnsi="Times New Roman"/>
          <w:b/>
          <w:bCs/>
          <w:sz w:val="24"/>
          <w:szCs w:val="24"/>
        </w:rPr>
      </w:pPr>
    </w:p>
    <w:p w14:paraId="7FF1843A" w14:textId="77777777" w:rsidR="0071167D" w:rsidRPr="00D61DF1" w:rsidRDefault="0071167D" w:rsidP="00D61DF1">
      <w:pPr>
        <w:tabs>
          <w:tab w:val="left" w:pos="426"/>
        </w:tabs>
        <w:spacing w:after="0" w:line="240" w:lineRule="auto"/>
        <w:rPr>
          <w:rFonts w:ascii="Times New Roman" w:hAnsi="Times New Roman"/>
          <w:b/>
          <w:bCs/>
          <w:sz w:val="24"/>
          <w:szCs w:val="24"/>
        </w:rPr>
      </w:pPr>
    </w:p>
    <w:p w14:paraId="00A189A8" w14:textId="307B2970" w:rsidR="007C3784" w:rsidRPr="00D61DF1" w:rsidRDefault="007C3784" w:rsidP="00D61DF1">
      <w:pPr>
        <w:tabs>
          <w:tab w:val="left" w:pos="426"/>
        </w:tabs>
        <w:spacing w:after="0" w:line="240" w:lineRule="auto"/>
        <w:rPr>
          <w:rFonts w:ascii="Times New Roman" w:hAnsi="Times New Roman"/>
          <w:b/>
          <w:bCs/>
          <w:sz w:val="24"/>
          <w:szCs w:val="24"/>
        </w:rPr>
      </w:pPr>
      <w:r w:rsidRPr="00D61DF1">
        <w:rPr>
          <w:rFonts w:ascii="Times New Roman" w:hAnsi="Times New Roman"/>
          <w:b/>
          <w:bCs/>
          <w:sz w:val="24"/>
          <w:szCs w:val="24"/>
        </w:rPr>
        <w:t>Załączniki:</w:t>
      </w:r>
    </w:p>
    <w:p w14:paraId="0D67518F" w14:textId="220CBC6F" w:rsidR="007C3784" w:rsidRPr="00D61DF1" w:rsidRDefault="007C3784" w:rsidP="00D61DF1">
      <w:pPr>
        <w:pStyle w:val="Akapitzlist"/>
        <w:numPr>
          <w:ilvl w:val="3"/>
          <w:numId w:val="12"/>
        </w:numPr>
        <w:spacing w:after="0" w:line="240" w:lineRule="auto"/>
        <w:ind w:left="284" w:hanging="284"/>
        <w:rPr>
          <w:rFonts w:ascii="Times New Roman" w:hAnsi="Times New Roman"/>
          <w:sz w:val="24"/>
          <w:szCs w:val="24"/>
        </w:rPr>
      </w:pPr>
      <w:r w:rsidRPr="00D61DF1">
        <w:rPr>
          <w:rFonts w:ascii="Times New Roman" w:hAnsi="Times New Roman"/>
          <w:sz w:val="24"/>
          <w:szCs w:val="24"/>
        </w:rPr>
        <w:t>Specyfikacja Warunków Zamówienia;</w:t>
      </w:r>
    </w:p>
    <w:p w14:paraId="5DA5A7B8" w14:textId="6A7F30DA" w:rsidR="00303073" w:rsidRPr="00D61DF1" w:rsidRDefault="00303073" w:rsidP="00D61DF1">
      <w:pPr>
        <w:pStyle w:val="Akapitzlist"/>
        <w:numPr>
          <w:ilvl w:val="3"/>
          <w:numId w:val="12"/>
        </w:numPr>
        <w:spacing w:after="0" w:line="240" w:lineRule="auto"/>
        <w:ind w:left="284" w:hanging="284"/>
        <w:rPr>
          <w:rFonts w:ascii="Times New Roman" w:hAnsi="Times New Roman"/>
          <w:sz w:val="24"/>
          <w:szCs w:val="24"/>
        </w:rPr>
      </w:pPr>
      <w:r w:rsidRPr="00D61DF1">
        <w:rPr>
          <w:rFonts w:ascii="Times New Roman" w:hAnsi="Times New Roman"/>
          <w:sz w:val="24"/>
          <w:szCs w:val="24"/>
        </w:rPr>
        <w:t>Dokumentacja techniczna;</w:t>
      </w:r>
    </w:p>
    <w:p w14:paraId="0BDC62B7" w14:textId="77777777" w:rsidR="00303073" w:rsidRPr="00D61DF1" w:rsidRDefault="007C3784" w:rsidP="00D61DF1">
      <w:pPr>
        <w:pStyle w:val="Akapitzlist"/>
        <w:numPr>
          <w:ilvl w:val="3"/>
          <w:numId w:val="12"/>
        </w:numPr>
        <w:spacing w:after="0" w:line="240" w:lineRule="auto"/>
        <w:ind w:left="284" w:hanging="284"/>
        <w:rPr>
          <w:rFonts w:ascii="Times New Roman" w:hAnsi="Times New Roman"/>
          <w:sz w:val="24"/>
          <w:szCs w:val="24"/>
        </w:rPr>
      </w:pPr>
      <w:r w:rsidRPr="00D61DF1">
        <w:rPr>
          <w:rFonts w:ascii="Times New Roman" w:hAnsi="Times New Roman"/>
          <w:sz w:val="24"/>
          <w:szCs w:val="24"/>
        </w:rPr>
        <w:t>Oferta Wykonawc</w:t>
      </w:r>
      <w:r w:rsidR="00294E81" w:rsidRPr="00D61DF1">
        <w:rPr>
          <w:rFonts w:ascii="Times New Roman" w:hAnsi="Times New Roman"/>
          <w:sz w:val="24"/>
          <w:szCs w:val="24"/>
        </w:rPr>
        <w:t>y</w:t>
      </w:r>
      <w:r w:rsidRPr="00D61DF1">
        <w:rPr>
          <w:rFonts w:ascii="Times New Roman" w:hAnsi="Times New Roman"/>
          <w:sz w:val="24"/>
          <w:szCs w:val="24"/>
        </w:rPr>
        <w:t xml:space="preserve"> z dnia […]</w:t>
      </w:r>
      <w:r w:rsidR="00303073" w:rsidRPr="00D61DF1">
        <w:rPr>
          <w:rFonts w:ascii="Times New Roman" w:hAnsi="Times New Roman"/>
          <w:sz w:val="24"/>
          <w:szCs w:val="24"/>
        </w:rPr>
        <w:t>;</w:t>
      </w:r>
    </w:p>
    <w:p w14:paraId="4FB0A607" w14:textId="4245A8B0" w:rsidR="007C3784" w:rsidRPr="00D61DF1" w:rsidRDefault="00303073" w:rsidP="00D61DF1">
      <w:pPr>
        <w:pStyle w:val="Akapitzlist"/>
        <w:numPr>
          <w:ilvl w:val="3"/>
          <w:numId w:val="12"/>
        </w:numPr>
        <w:spacing w:after="0" w:line="240" w:lineRule="auto"/>
        <w:ind w:left="284" w:hanging="284"/>
        <w:rPr>
          <w:rFonts w:ascii="Times New Roman" w:hAnsi="Times New Roman"/>
          <w:sz w:val="24"/>
          <w:szCs w:val="24"/>
        </w:rPr>
      </w:pPr>
      <w:r w:rsidRPr="00D61DF1">
        <w:rPr>
          <w:rFonts w:ascii="Times New Roman" w:hAnsi="Times New Roman"/>
          <w:sz w:val="24"/>
          <w:szCs w:val="24"/>
        </w:rPr>
        <w:t xml:space="preserve">Karta gwarancyjna. </w:t>
      </w:r>
      <w:r w:rsidR="007C3784" w:rsidRPr="00D61DF1">
        <w:rPr>
          <w:rFonts w:ascii="Times New Roman" w:hAnsi="Times New Roman"/>
          <w:sz w:val="24"/>
          <w:szCs w:val="24"/>
        </w:rPr>
        <w:t xml:space="preserve"> </w:t>
      </w:r>
    </w:p>
    <w:p w14:paraId="68223C68" w14:textId="16E192D5" w:rsidR="00741DB9" w:rsidRPr="00D61DF1" w:rsidRDefault="00741DB9" w:rsidP="00D61DF1">
      <w:pPr>
        <w:spacing w:after="0" w:line="240" w:lineRule="auto"/>
        <w:contextualSpacing/>
        <w:rPr>
          <w:rFonts w:ascii="Times New Roman" w:hAnsi="Times New Roman"/>
          <w:sz w:val="24"/>
          <w:szCs w:val="24"/>
        </w:rPr>
      </w:pPr>
    </w:p>
    <w:sectPr w:rsidR="00741DB9" w:rsidRPr="00D61DF1" w:rsidSect="00323FBA">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4B879" w14:textId="77777777" w:rsidR="00462B64" w:rsidRDefault="00462B64" w:rsidP="004722A5">
      <w:pPr>
        <w:spacing w:after="0" w:line="240" w:lineRule="auto"/>
      </w:pPr>
      <w:r>
        <w:separator/>
      </w:r>
    </w:p>
  </w:endnote>
  <w:endnote w:type="continuationSeparator" w:id="0">
    <w:p w14:paraId="27B1D9FD" w14:textId="77777777" w:rsidR="00462B64" w:rsidRDefault="00462B64" w:rsidP="00472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IDFont+F3">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9016360"/>
      <w:docPartObj>
        <w:docPartGallery w:val="Page Numbers (Bottom of Page)"/>
        <w:docPartUnique/>
      </w:docPartObj>
    </w:sdtPr>
    <w:sdtEndPr>
      <w:rPr>
        <w:rFonts w:ascii="Verdana" w:hAnsi="Verdana"/>
        <w:sz w:val="18"/>
        <w:szCs w:val="18"/>
      </w:rPr>
    </w:sdtEndPr>
    <w:sdtContent>
      <w:p w14:paraId="12A9FF66" w14:textId="77777777" w:rsidR="000A5AF2" w:rsidRPr="00707F94" w:rsidRDefault="000A5AF2">
        <w:pPr>
          <w:pStyle w:val="Stopka"/>
          <w:jc w:val="right"/>
          <w:rPr>
            <w:rFonts w:ascii="Verdana" w:hAnsi="Verdana"/>
            <w:sz w:val="18"/>
            <w:szCs w:val="18"/>
          </w:rPr>
        </w:pPr>
        <w:r w:rsidRPr="00707F94">
          <w:rPr>
            <w:rFonts w:ascii="Verdana" w:hAnsi="Verdana"/>
            <w:sz w:val="18"/>
            <w:szCs w:val="18"/>
          </w:rPr>
          <w:fldChar w:fldCharType="begin"/>
        </w:r>
        <w:r w:rsidRPr="00707F94">
          <w:rPr>
            <w:rFonts w:ascii="Verdana" w:hAnsi="Verdana"/>
            <w:sz w:val="18"/>
            <w:szCs w:val="18"/>
          </w:rPr>
          <w:instrText xml:space="preserve"> PAGE   \* MERGEFORMAT </w:instrText>
        </w:r>
        <w:r w:rsidRPr="00707F94">
          <w:rPr>
            <w:rFonts w:ascii="Verdana" w:hAnsi="Verdana"/>
            <w:sz w:val="18"/>
            <w:szCs w:val="18"/>
          </w:rPr>
          <w:fldChar w:fldCharType="separate"/>
        </w:r>
        <w:r>
          <w:rPr>
            <w:rFonts w:ascii="Verdana" w:hAnsi="Verdana"/>
            <w:noProof/>
            <w:sz w:val="18"/>
            <w:szCs w:val="18"/>
          </w:rPr>
          <w:t>2</w:t>
        </w:r>
        <w:r w:rsidRPr="00707F94">
          <w:rPr>
            <w:rFonts w:ascii="Verdana" w:hAnsi="Verdana"/>
            <w:noProof/>
            <w:sz w:val="18"/>
            <w:szCs w:val="18"/>
          </w:rPr>
          <w:fldChar w:fldCharType="end"/>
        </w:r>
      </w:p>
    </w:sdtContent>
  </w:sdt>
  <w:p w14:paraId="12A9FF67" w14:textId="77777777" w:rsidR="000A5AF2" w:rsidRDefault="000A5A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2BA5A" w14:textId="77777777" w:rsidR="00462B64" w:rsidRDefault="00462B64" w:rsidP="004722A5">
      <w:pPr>
        <w:spacing w:after="0" w:line="240" w:lineRule="auto"/>
      </w:pPr>
      <w:r>
        <w:separator/>
      </w:r>
    </w:p>
  </w:footnote>
  <w:footnote w:type="continuationSeparator" w:id="0">
    <w:p w14:paraId="24659C54" w14:textId="77777777" w:rsidR="00462B64" w:rsidRDefault="00462B64" w:rsidP="004722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1ECA83E0"/>
    <w:name w:val="WW8Num19"/>
    <w:lvl w:ilvl="0">
      <w:start w:val="1"/>
      <w:numFmt w:val="decimal"/>
      <w:lvlText w:val="%1."/>
      <w:lvlJc w:val="left"/>
      <w:pPr>
        <w:tabs>
          <w:tab w:val="num" w:pos="360"/>
        </w:tabs>
        <w:ind w:left="360" w:hanging="360"/>
      </w:pPr>
      <w:rPr>
        <w:strike w:val="0"/>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0000022"/>
    <w:multiLevelType w:val="multilevel"/>
    <w:tmpl w:val="73F4EBFE"/>
    <w:name w:val="WW8Num91"/>
    <w:lvl w:ilvl="0">
      <w:start w:val="1"/>
      <w:numFmt w:val="lowerLetter"/>
      <w:lvlText w:val="%1)"/>
      <w:lvlJc w:val="left"/>
      <w:pPr>
        <w:tabs>
          <w:tab w:val="num" w:pos="0"/>
        </w:tabs>
        <w:ind w:left="1080" w:hanging="360"/>
      </w:pPr>
    </w:lvl>
    <w:lvl w:ilvl="1">
      <w:start w:val="13"/>
      <w:numFmt w:val="decimal"/>
      <w:lvlText w:val="%2."/>
      <w:lvlJc w:val="left"/>
      <w:pPr>
        <w:ind w:left="2858" w:hanging="360"/>
      </w:pPr>
      <w:rPr>
        <w:rFonts w:hint="default"/>
      </w:rPr>
    </w:lvl>
    <w:lvl w:ilvl="2">
      <w:start w:val="1"/>
      <w:numFmt w:val="lowerLetter"/>
      <w:lvlText w:val="%3)"/>
      <w:lvlJc w:val="left"/>
      <w:pPr>
        <w:ind w:left="3578" w:hanging="360"/>
      </w:pPr>
      <w:rPr>
        <w:rFonts w:ascii="Book Antiqua" w:eastAsia="SimSun" w:hAnsi="Book Antiqua" w:cs="Arial" w:hint="default"/>
        <w:color w:val="000000" w:themeColor="text1"/>
      </w:rPr>
    </w:lvl>
    <w:lvl w:ilvl="3">
      <w:start w:val="1"/>
      <w:numFmt w:val="decimal"/>
      <w:lvlText w:val="%4)"/>
      <w:lvlJc w:val="left"/>
      <w:pPr>
        <w:ind w:left="4298" w:hanging="360"/>
      </w:pPr>
      <w:rPr>
        <w:rFonts w:hint="default"/>
      </w:rPr>
    </w:lvl>
    <w:lvl w:ilvl="4" w:tentative="1">
      <w:start w:val="1"/>
      <w:numFmt w:val="bullet"/>
      <w:lvlText w:val="o"/>
      <w:lvlJc w:val="left"/>
      <w:pPr>
        <w:ind w:left="5018" w:hanging="360"/>
      </w:pPr>
      <w:rPr>
        <w:rFonts w:ascii="Courier New" w:hAnsi="Courier New" w:cs="Courier New" w:hint="default"/>
      </w:rPr>
    </w:lvl>
    <w:lvl w:ilvl="5" w:tentative="1">
      <w:start w:val="1"/>
      <w:numFmt w:val="bullet"/>
      <w:lvlText w:val=""/>
      <w:lvlJc w:val="left"/>
      <w:pPr>
        <w:ind w:left="5738" w:hanging="360"/>
      </w:pPr>
      <w:rPr>
        <w:rFonts w:ascii="Wingdings" w:hAnsi="Wingdings" w:hint="default"/>
      </w:rPr>
    </w:lvl>
    <w:lvl w:ilvl="6" w:tentative="1">
      <w:start w:val="1"/>
      <w:numFmt w:val="bullet"/>
      <w:lvlText w:val=""/>
      <w:lvlJc w:val="left"/>
      <w:pPr>
        <w:ind w:left="6458" w:hanging="360"/>
      </w:pPr>
      <w:rPr>
        <w:rFonts w:ascii="Symbol" w:hAnsi="Symbol" w:hint="default"/>
      </w:rPr>
    </w:lvl>
    <w:lvl w:ilvl="7" w:tentative="1">
      <w:start w:val="1"/>
      <w:numFmt w:val="bullet"/>
      <w:lvlText w:val="o"/>
      <w:lvlJc w:val="left"/>
      <w:pPr>
        <w:ind w:left="7178" w:hanging="360"/>
      </w:pPr>
      <w:rPr>
        <w:rFonts w:ascii="Courier New" w:hAnsi="Courier New" w:cs="Courier New" w:hint="default"/>
      </w:rPr>
    </w:lvl>
    <w:lvl w:ilvl="8" w:tentative="1">
      <w:start w:val="1"/>
      <w:numFmt w:val="bullet"/>
      <w:lvlText w:val=""/>
      <w:lvlJc w:val="left"/>
      <w:pPr>
        <w:ind w:left="7898" w:hanging="360"/>
      </w:pPr>
      <w:rPr>
        <w:rFonts w:ascii="Wingdings" w:hAnsi="Wingdings" w:hint="default"/>
      </w:rPr>
    </w:lvl>
  </w:abstractNum>
  <w:abstractNum w:abstractNumId="2" w15:restartNumberingAfterBreak="0">
    <w:nsid w:val="0000003F"/>
    <w:multiLevelType w:val="singleLevel"/>
    <w:tmpl w:val="0000003F"/>
    <w:name w:val="WW8Num124"/>
    <w:lvl w:ilvl="0">
      <w:start w:val="1"/>
      <w:numFmt w:val="decimal"/>
      <w:lvlText w:val="%1."/>
      <w:lvlJc w:val="left"/>
      <w:pPr>
        <w:tabs>
          <w:tab w:val="num" w:pos="0"/>
        </w:tabs>
        <w:ind w:left="720" w:hanging="360"/>
      </w:pPr>
    </w:lvl>
  </w:abstractNum>
  <w:abstractNum w:abstractNumId="3" w15:restartNumberingAfterBreak="0">
    <w:nsid w:val="00BC647E"/>
    <w:multiLevelType w:val="hybridMultilevel"/>
    <w:tmpl w:val="9A2C1C32"/>
    <w:lvl w:ilvl="0" w:tplc="0415000F">
      <w:start w:val="1"/>
      <w:numFmt w:val="decimal"/>
      <w:lvlText w:val="%1."/>
      <w:lvlJc w:val="left"/>
      <w:pPr>
        <w:tabs>
          <w:tab w:val="num" w:pos="720"/>
        </w:tabs>
        <w:ind w:left="720" w:hanging="360"/>
      </w:pPr>
      <w:rPr>
        <w:rFonts w:hint="default"/>
      </w:rPr>
    </w:lvl>
    <w:lvl w:ilvl="1" w:tplc="D8445A3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C063CA"/>
    <w:multiLevelType w:val="hybridMultilevel"/>
    <w:tmpl w:val="12E062D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2C24DC"/>
    <w:multiLevelType w:val="hybridMultilevel"/>
    <w:tmpl w:val="24346908"/>
    <w:lvl w:ilvl="0" w:tplc="DBDAC326">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D4A4E"/>
    <w:multiLevelType w:val="hybridMultilevel"/>
    <w:tmpl w:val="2A44D978"/>
    <w:lvl w:ilvl="0" w:tplc="9702D5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D50C87"/>
    <w:multiLevelType w:val="hybridMultilevel"/>
    <w:tmpl w:val="7DC67C9A"/>
    <w:lvl w:ilvl="0" w:tplc="AD60E7BC">
      <w:start w:val="1"/>
      <w:numFmt w:val="decimal"/>
      <w:lvlText w:val="%1."/>
      <w:lvlJc w:val="left"/>
      <w:pPr>
        <w:tabs>
          <w:tab w:val="num" w:pos="360"/>
        </w:tabs>
        <w:ind w:left="360" w:hanging="360"/>
      </w:pPr>
      <w:rPr>
        <w:rFonts w:hint="default"/>
        <w:i w:val="0"/>
        <w:color w:val="000000"/>
      </w:rPr>
    </w:lvl>
    <w:lvl w:ilvl="1" w:tplc="04150011">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774639"/>
    <w:multiLevelType w:val="hybridMultilevel"/>
    <w:tmpl w:val="60D655A8"/>
    <w:lvl w:ilvl="0" w:tplc="15E0B7C2">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6842DF"/>
    <w:multiLevelType w:val="hybridMultilevel"/>
    <w:tmpl w:val="5CCA29B0"/>
    <w:lvl w:ilvl="0" w:tplc="B156D432">
      <w:start w:val="1"/>
      <w:numFmt w:val="decimal"/>
      <w:lvlText w:val="%1."/>
      <w:lvlJc w:val="left"/>
      <w:pPr>
        <w:tabs>
          <w:tab w:val="num" w:pos="4860"/>
        </w:tabs>
        <w:ind w:left="4860" w:hanging="360"/>
      </w:pPr>
      <w:rPr>
        <w:rFonts w:hint="default"/>
        <w:b w:val="0"/>
        <w:i w:val="0"/>
        <w:sz w:val="24"/>
        <w:szCs w:val="24"/>
      </w:rPr>
    </w:lvl>
    <w:lvl w:ilvl="1" w:tplc="0415000F">
      <w:start w:val="1"/>
      <w:numFmt w:val="decimal"/>
      <w:lvlText w:val="%2."/>
      <w:lvlJc w:val="left"/>
      <w:pPr>
        <w:tabs>
          <w:tab w:val="num" w:pos="5580"/>
        </w:tabs>
        <w:ind w:left="5580" w:hanging="360"/>
      </w:pPr>
      <w:rPr>
        <w:b w:val="0"/>
        <w:i w:val="0"/>
      </w:rPr>
    </w:lvl>
    <w:lvl w:ilvl="2" w:tplc="42DEA178">
      <w:start w:val="1"/>
      <w:numFmt w:val="decimal"/>
      <w:lvlText w:val="%3)"/>
      <w:lvlJc w:val="left"/>
      <w:pPr>
        <w:ind w:left="3905" w:hanging="360"/>
      </w:pPr>
      <w:rPr>
        <w:rFonts w:hint="default"/>
        <w:b w:val="0"/>
      </w:rPr>
    </w:lvl>
    <w:lvl w:ilvl="3" w:tplc="09AC47B8">
      <w:start w:val="1"/>
      <w:numFmt w:val="lowerLetter"/>
      <w:lvlText w:val="%4)"/>
      <w:lvlJc w:val="left"/>
      <w:pPr>
        <w:ind w:left="7020" w:hanging="360"/>
      </w:pPr>
      <w:rPr>
        <w:rFonts w:hint="default"/>
      </w:rPr>
    </w:lvl>
    <w:lvl w:ilvl="4" w:tplc="04150019" w:tentative="1">
      <w:start w:val="1"/>
      <w:numFmt w:val="lowerLetter"/>
      <w:lvlText w:val="%5."/>
      <w:lvlJc w:val="left"/>
      <w:pPr>
        <w:tabs>
          <w:tab w:val="num" w:pos="7740"/>
        </w:tabs>
        <w:ind w:left="7740" w:hanging="360"/>
      </w:pPr>
    </w:lvl>
    <w:lvl w:ilvl="5" w:tplc="0415001B" w:tentative="1">
      <w:start w:val="1"/>
      <w:numFmt w:val="lowerRoman"/>
      <w:lvlText w:val="%6."/>
      <w:lvlJc w:val="right"/>
      <w:pPr>
        <w:tabs>
          <w:tab w:val="num" w:pos="8460"/>
        </w:tabs>
        <w:ind w:left="8460" w:hanging="180"/>
      </w:pPr>
    </w:lvl>
    <w:lvl w:ilvl="6" w:tplc="0415000F" w:tentative="1">
      <w:start w:val="1"/>
      <w:numFmt w:val="decimal"/>
      <w:lvlText w:val="%7."/>
      <w:lvlJc w:val="left"/>
      <w:pPr>
        <w:tabs>
          <w:tab w:val="num" w:pos="9180"/>
        </w:tabs>
        <w:ind w:left="9180" w:hanging="360"/>
      </w:pPr>
    </w:lvl>
    <w:lvl w:ilvl="7" w:tplc="04150019" w:tentative="1">
      <w:start w:val="1"/>
      <w:numFmt w:val="lowerLetter"/>
      <w:lvlText w:val="%8."/>
      <w:lvlJc w:val="left"/>
      <w:pPr>
        <w:tabs>
          <w:tab w:val="num" w:pos="9900"/>
        </w:tabs>
        <w:ind w:left="9900" w:hanging="360"/>
      </w:pPr>
    </w:lvl>
    <w:lvl w:ilvl="8" w:tplc="0415001B" w:tentative="1">
      <w:start w:val="1"/>
      <w:numFmt w:val="lowerRoman"/>
      <w:lvlText w:val="%9."/>
      <w:lvlJc w:val="right"/>
      <w:pPr>
        <w:tabs>
          <w:tab w:val="num" w:pos="10620"/>
        </w:tabs>
        <w:ind w:left="10620" w:hanging="180"/>
      </w:pPr>
    </w:lvl>
  </w:abstractNum>
  <w:abstractNum w:abstractNumId="10" w15:restartNumberingAfterBreak="0">
    <w:nsid w:val="203E25B2"/>
    <w:multiLevelType w:val="hybridMultilevel"/>
    <w:tmpl w:val="B970A782"/>
    <w:lvl w:ilvl="0" w:tplc="04150011">
      <w:start w:val="1"/>
      <w:numFmt w:val="decimal"/>
      <w:lvlText w:val="%1)"/>
      <w:lvlJc w:val="left"/>
      <w:pPr>
        <w:ind w:left="795" w:hanging="360"/>
      </w:pPr>
      <w:rPr>
        <w:rFonts w:hint="default"/>
        <w:b w:val="0"/>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1" w15:restartNumberingAfterBreak="0">
    <w:nsid w:val="21A32400"/>
    <w:multiLevelType w:val="hybridMultilevel"/>
    <w:tmpl w:val="9C120CDC"/>
    <w:lvl w:ilvl="0" w:tplc="1794EA02">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BA1102">
      <w:start w:val="1"/>
      <w:numFmt w:val="lowerLetter"/>
      <w:lvlText w:val="%2)"/>
      <w:lvlJc w:val="left"/>
      <w:pPr>
        <w:ind w:left="1080"/>
      </w:pPr>
      <w:rPr>
        <w:b w:val="0"/>
        <w:i w:val="0"/>
        <w:strike w:val="0"/>
        <w:dstrike w:val="0"/>
        <w:color w:val="000000"/>
        <w:sz w:val="24"/>
        <w:szCs w:val="24"/>
        <w:u w:val="none" w:color="000000"/>
        <w:bdr w:val="none" w:sz="0" w:space="0" w:color="auto"/>
        <w:shd w:val="clear" w:color="auto" w:fill="auto"/>
        <w:vertAlign w:val="baseline"/>
      </w:rPr>
    </w:lvl>
    <w:lvl w:ilvl="2" w:tplc="0AE67E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F47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7286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271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68C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1CCC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4AE6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2084E60"/>
    <w:multiLevelType w:val="hybridMultilevel"/>
    <w:tmpl w:val="9A58D1E2"/>
    <w:lvl w:ilvl="0" w:tplc="04150017">
      <w:start w:val="1"/>
      <w:numFmt w:val="lowerLetter"/>
      <w:lvlText w:val="%1)"/>
      <w:lvlJc w:val="left"/>
      <w:pPr>
        <w:ind w:left="360" w:hanging="360"/>
      </w:pPr>
      <w:rPr>
        <w:rFonts w:hint="default"/>
      </w:rPr>
    </w:lvl>
    <w:lvl w:ilvl="1" w:tplc="46580AC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7B1BF7"/>
    <w:multiLevelType w:val="hybridMultilevel"/>
    <w:tmpl w:val="4DF62B5C"/>
    <w:lvl w:ilvl="0" w:tplc="CD56DD14">
      <w:start w:val="1"/>
      <w:numFmt w:val="upperRoman"/>
      <w:pStyle w:val="tytu"/>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6862C25"/>
    <w:multiLevelType w:val="hybridMultilevel"/>
    <w:tmpl w:val="16EE1D36"/>
    <w:lvl w:ilvl="0" w:tplc="49165FF6">
      <w:start w:val="3"/>
      <w:numFmt w:val="decimal"/>
      <w:lvlText w:val="%1."/>
      <w:lvlJc w:val="left"/>
      <w:pPr>
        <w:ind w:left="720" w:hanging="360"/>
      </w:pPr>
      <w:rPr>
        <w:rFonts w:hint="default"/>
      </w:rPr>
    </w:lvl>
    <w:lvl w:ilvl="1" w:tplc="EB28EB96">
      <w:start w:val="24"/>
      <w:numFmt w:val="decimal"/>
      <w:lvlText w:val="%2)"/>
      <w:lvlJc w:val="left"/>
      <w:pPr>
        <w:ind w:left="1637" w:hanging="360"/>
      </w:pPr>
      <w:rPr>
        <w:rFonts w:hint="default"/>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12055"/>
    <w:multiLevelType w:val="multilevel"/>
    <w:tmpl w:val="14D6A8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0869DE"/>
    <w:multiLevelType w:val="hybridMultilevel"/>
    <w:tmpl w:val="0BD2E32C"/>
    <w:lvl w:ilvl="0" w:tplc="8C9A6958">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B33FD"/>
    <w:multiLevelType w:val="hybridMultilevel"/>
    <w:tmpl w:val="2932CCD6"/>
    <w:lvl w:ilvl="0" w:tplc="027ED7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9467F2B"/>
    <w:multiLevelType w:val="hybridMultilevel"/>
    <w:tmpl w:val="ADE0DEAC"/>
    <w:lvl w:ilvl="0" w:tplc="28082792">
      <w:start w:val="1"/>
      <w:numFmt w:val="decimal"/>
      <w:lvlText w:val="%1)"/>
      <w:lvlJc w:val="left"/>
      <w:pPr>
        <w:ind w:left="720" w:hanging="360"/>
      </w:pPr>
      <w:rPr>
        <w:rFonts w:eastAsia="Times New Roman" w:cs="Calibri" w:hint="default"/>
      </w:rPr>
    </w:lvl>
    <w:lvl w:ilvl="1" w:tplc="B718C1DC">
      <w:start w:val="1"/>
      <w:numFmt w:val="decimal"/>
      <w:lvlText w:val="%2."/>
      <w:lvlJc w:val="left"/>
      <w:pPr>
        <w:ind w:left="1440" w:hanging="360"/>
      </w:pPr>
      <w:rPr>
        <w:rFonts w:hint="default"/>
      </w:rPr>
    </w:lvl>
    <w:lvl w:ilvl="2" w:tplc="C69CF31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51345"/>
    <w:multiLevelType w:val="hybridMultilevel"/>
    <w:tmpl w:val="DBAE5C1E"/>
    <w:lvl w:ilvl="0" w:tplc="BBE4B92C">
      <w:start w:val="1"/>
      <w:numFmt w:val="decimal"/>
      <w:lvlText w:val="%1."/>
      <w:lvlJc w:val="left"/>
      <w:pPr>
        <w:tabs>
          <w:tab w:val="num" w:pos="360"/>
        </w:tabs>
        <w:ind w:left="360" w:hanging="360"/>
      </w:pPr>
      <w:rPr>
        <w:rFonts w:ascii="Verdana" w:hAnsi="Verdana" w:cs="Times New Roman" w:hint="default"/>
        <w:b w:val="0"/>
        <w:i w:val="0"/>
        <w:sz w:val="20"/>
        <w:szCs w:val="20"/>
        <w:u w:val="none"/>
      </w:rPr>
    </w:lvl>
    <w:lvl w:ilvl="1" w:tplc="35F8E3D0">
      <w:start w:val="1"/>
      <w:numFmt w:val="decimal"/>
      <w:lvlText w:val="%2."/>
      <w:lvlJc w:val="left"/>
      <w:pPr>
        <w:tabs>
          <w:tab w:val="num" w:pos="360"/>
        </w:tabs>
        <w:ind w:left="357" w:hanging="357"/>
      </w:pPr>
      <w:rPr>
        <w:rFonts w:ascii="Times New Roman" w:hAnsi="Times New Roman" w:cs="Times New Roman" w:hint="default"/>
        <w:b w:val="0"/>
        <w:i w:val="0"/>
        <w:sz w:val="22"/>
        <w:szCs w:val="22"/>
        <w:u w:val="none"/>
      </w:rPr>
    </w:lvl>
    <w:lvl w:ilvl="2" w:tplc="49886DCC">
      <w:start w:val="1"/>
      <w:numFmt w:val="decimal"/>
      <w:lvlText w:val="%3)"/>
      <w:lvlJc w:val="left"/>
      <w:pPr>
        <w:tabs>
          <w:tab w:val="num" w:pos="1980"/>
        </w:tabs>
        <w:ind w:left="2263" w:hanging="283"/>
      </w:pPr>
      <w:rPr>
        <w:rFonts w:eastAsia="Times New Roman" w:cs="Calibri" w:hint="default"/>
        <w:b w:val="0"/>
        <w:i w:val="0"/>
        <w:sz w:val="24"/>
        <w:szCs w:val="24"/>
        <w:u w:val="none"/>
      </w:rPr>
    </w:lvl>
    <w:lvl w:ilvl="3" w:tplc="A798264E">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A5F62A7"/>
    <w:multiLevelType w:val="multilevel"/>
    <w:tmpl w:val="F0D494C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352C23"/>
    <w:multiLevelType w:val="hybridMultilevel"/>
    <w:tmpl w:val="92123EA8"/>
    <w:lvl w:ilvl="0" w:tplc="A718BAC4">
      <w:start w:val="1"/>
      <w:numFmt w:val="decimal"/>
      <w:lvlText w:val="%1."/>
      <w:lvlJc w:val="left"/>
      <w:pPr>
        <w:tabs>
          <w:tab w:val="num" w:pos="1440"/>
        </w:tabs>
        <w:ind w:left="1440" w:hanging="360"/>
      </w:pPr>
      <w:rPr>
        <w:rFonts w:hint="default"/>
        <w:b w:val="0"/>
      </w:rPr>
    </w:lvl>
    <w:lvl w:ilvl="1" w:tplc="9A8A25B4">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52D5E19"/>
    <w:multiLevelType w:val="hybridMultilevel"/>
    <w:tmpl w:val="36246A50"/>
    <w:lvl w:ilvl="0" w:tplc="FA924A56">
      <w:start w:val="1"/>
      <w:numFmt w:val="decimal"/>
      <w:lvlText w:val="%1."/>
      <w:lvlJc w:val="left"/>
      <w:pPr>
        <w:ind w:left="720" w:hanging="360"/>
      </w:pPr>
      <w:rPr>
        <w:sz w:val="24"/>
        <w:szCs w:val="24"/>
      </w:rPr>
    </w:lvl>
    <w:lvl w:ilvl="1" w:tplc="D57EE134">
      <w:start w:val="1"/>
      <w:numFmt w:val="decimal"/>
      <w:lvlText w:val="%2)"/>
      <w:lvlJc w:val="left"/>
      <w:pPr>
        <w:ind w:left="1440" w:hanging="360"/>
      </w:pPr>
      <w:rPr>
        <w:rFonts w:hint="default"/>
      </w:rPr>
    </w:lvl>
    <w:lvl w:ilvl="2" w:tplc="A9CC967A">
      <w:start w:val="6"/>
      <w:numFmt w:val="bullet"/>
      <w:lvlText w:val=""/>
      <w:lvlJc w:val="left"/>
      <w:pPr>
        <w:ind w:left="2340" w:hanging="360"/>
      </w:pPr>
      <w:rPr>
        <w:rFonts w:ascii="Symbol" w:eastAsiaTheme="minorHAnsi" w:hAnsi="Symbol" w:cs="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FD7811"/>
    <w:multiLevelType w:val="hybridMultilevel"/>
    <w:tmpl w:val="D95634DE"/>
    <w:lvl w:ilvl="0" w:tplc="B70CEC10">
      <w:start w:val="1"/>
      <w:numFmt w:val="decimal"/>
      <w:lvlText w:val="%1)"/>
      <w:lvlJc w:val="left"/>
      <w:pPr>
        <w:ind w:left="9433" w:hanging="360"/>
      </w:pPr>
      <w:rPr>
        <w:rFonts w:ascii="Times New Roman" w:eastAsia="Calibri" w:hAnsi="Times New Roman" w:cs="Times New Roman" w:hint="default"/>
        <w:color w:val="auto"/>
      </w:rPr>
    </w:lvl>
    <w:lvl w:ilvl="1" w:tplc="04150019" w:tentative="1">
      <w:start w:val="1"/>
      <w:numFmt w:val="lowerLetter"/>
      <w:lvlText w:val="%2."/>
      <w:lvlJc w:val="left"/>
      <w:pPr>
        <w:ind w:left="2018" w:hanging="360"/>
      </w:pPr>
    </w:lvl>
    <w:lvl w:ilvl="2" w:tplc="0415001B">
      <w:start w:val="1"/>
      <w:numFmt w:val="lowerRoman"/>
      <w:lvlText w:val="%3."/>
      <w:lvlJc w:val="right"/>
      <w:pPr>
        <w:ind w:left="2738" w:hanging="180"/>
      </w:pPr>
    </w:lvl>
    <w:lvl w:ilvl="3" w:tplc="0415000F">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4" w15:restartNumberingAfterBreak="0">
    <w:nsid w:val="5AEC5A7F"/>
    <w:multiLevelType w:val="multilevel"/>
    <w:tmpl w:val="FCF60E92"/>
    <w:lvl w:ilvl="0">
      <w:start w:val="1"/>
      <w:numFmt w:val="upperRoman"/>
      <w:lvlText w:val="%1."/>
      <w:lvlJc w:val="right"/>
      <w:pPr>
        <w:tabs>
          <w:tab w:val="num" w:pos="720"/>
        </w:tabs>
        <w:ind w:left="0" w:firstLine="0"/>
      </w:pPr>
      <w:rPr>
        <w:color w:val="000000"/>
      </w:rPr>
    </w:lvl>
    <w:lvl w:ilvl="1">
      <w:start w:val="1"/>
      <w:numFmt w:val="decimal"/>
      <w:lvlText w:val="%2."/>
      <w:lvlJc w:val="left"/>
      <w:pPr>
        <w:tabs>
          <w:tab w:val="num" w:pos="1080"/>
        </w:tabs>
        <w:ind w:left="0" w:firstLine="0"/>
      </w:pPr>
      <w:rPr>
        <w:b w:val="0"/>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5" w15:restartNumberingAfterBreak="0">
    <w:nsid w:val="5D153BC2"/>
    <w:multiLevelType w:val="hybridMultilevel"/>
    <w:tmpl w:val="8DE408BE"/>
    <w:name w:val="WW8Num1242"/>
    <w:lvl w:ilvl="0" w:tplc="9D6EEB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AE5117"/>
    <w:multiLevelType w:val="hybridMultilevel"/>
    <w:tmpl w:val="2F485DA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E2B54"/>
    <w:multiLevelType w:val="hybridMultilevel"/>
    <w:tmpl w:val="784449B0"/>
    <w:lvl w:ilvl="0" w:tplc="58B48C06">
      <w:start w:val="1"/>
      <w:numFmt w:val="decimal"/>
      <w:lvlText w:val="%1."/>
      <w:lvlJc w:val="left"/>
      <w:pPr>
        <w:ind w:left="283" w:hanging="283"/>
      </w:pPr>
      <w:rPr>
        <w:rFonts w:ascii="Verdana" w:eastAsia="Calibri" w:hAnsi="Verdana" w:cs="Arial" w:hint="default"/>
        <w:b w:val="0"/>
        <w:bCs w:val="0"/>
        <w:i w:val="0"/>
        <w:iCs w:val="0"/>
        <w:sz w:val="21"/>
        <w:szCs w:val="21"/>
      </w:rPr>
    </w:lvl>
    <w:lvl w:ilvl="1" w:tplc="2D6AB0CE" w:tentative="1">
      <w:start w:val="1"/>
      <w:numFmt w:val="lowerLetter"/>
      <w:lvlText w:val="%2."/>
      <w:lvlJc w:val="left"/>
      <w:pPr>
        <w:ind w:left="1440" w:hanging="360"/>
      </w:pPr>
    </w:lvl>
    <w:lvl w:ilvl="2" w:tplc="3FDEA778" w:tentative="1">
      <w:start w:val="1"/>
      <w:numFmt w:val="lowerRoman"/>
      <w:lvlText w:val="%3."/>
      <w:lvlJc w:val="right"/>
      <w:pPr>
        <w:ind w:left="2160" w:hanging="180"/>
      </w:pPr>
    </w:lvl>
    <w:lvl w:ilvl="3" w:tplc="5B068D6A" w:tentative="1">
      <w:start w:val="1"/>
      <w:numFmt w:val="decimal"/>
      <w:lvlText w:val="%4."/>
      <w:lvlJc w:val="left"/>
      <w:pPr>
        <w:ind w:left="2880" w:hanging="360"/>
      </w:pPr>
    </w:lvl>
    <w:lvl w:ilvl="4" w:tplc="863C2AEA" w:tentative="1">
      <w:start w:val="1"/>
      <w:numFmt w:val="lowerLetter"/>
      <w:lvlText w:val="%5."/>
      <w:lvlJc w:val="left"/>
      <w:pPr>
        <w:ind w:left="3600" w:hanging="360"/>
      </w:pPr>
    </w:lvl>
    <w:lvl w:ilvl="5" w:tplc="D8F49812" w:tentative="1">
      <w:start w:val="1"/>
      <w:numFmt w:val="lowerRoman"/>
      <w:lvlText w:val="%6."/>
      <w:lvlJc w:val="right"/>
      <w:pPr>
        <w:ind w:left="4320" w:hanging="180"/>
      </w:pPr>
    </w:lvl>
    <w:lvl w:ilvl="6" w:tplc="71AA0A58" w:tentative="1">
      <w:start w:val="1"/>
      <w:numFmt w:val="decimal"/>
      <w:lvlText w:val="%7."/>
      <w:lvlJc w:val="left"/>
      <w:pPr>
        <w:ind w:left="5040" w:hanging="360"/>
      </w:pPr>
    </w:lvl>
    <w:lvl w:ilvl="7" w:tplc="20CCB5B0" w:tentative="1">
      <w:start w:val="1"/>
      <w:numFmt w:val="lowerLetter"/>
      <w:lvlText w:val="%8."/>
      <w:lvlJc w:val="left"/>
      <w:pPr>
        <w:ind w:left="5760" w:hanging="360"/>
      </w:pPr>
    </w:lvl>
    <w:lvl w:ilvl="8" w:tplc="D160E8F4" w:tentative="1">
      <w:start w:val="1"/>
      <w:numFmt w:val="lowerRoman"/>
      <w:lvlText w:val="%9."/>
      <w:lvlJc w:val="right"/>
      <w:pPr>
        <w:ind w:left="6480" w:hanging="180"/>
      </w:pPr>
    </w:lvl>
  </w:abstractNum>
  <w:abstractNum w:abstractNumId="28" w15:restartNumberingAfterBreak="0">
    <w:nsid w:val="62551ED2"/>
    <w:multiLevelType w:val="hybridMultilevel"/>
    <w:tmpl w:val="80F25156"/>
    <w:lvl w:ilvl="0" w:tplc="AD60E7BC">
      <w:start w:val="1"/>
      <w:numFmt w:val="decimal"/>
      <w:lvlText w:val="%1."/>
      <w:lvlJc w:val="left"/>
      <w:pPr>
        <w:tabs>
          <w:tab w:val="num" w:pos="360"/>
        </w:tabs>
        <w:ind w:left="360" w:hanging="360"/>
      </w:pPr>
      <w:rPr>
        <w:rFonts w:hint="default"/>
        <w:i w:val="0"/>
        <w:color w:val="000000"/>
      </w:rPr>
    </w:lvl>
    <w:lvl w:ilvl="1" w:tplc="23A8609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70F6485"/>
    <w:multiLevelType w:val="hybridMultilevel"/>
    <w:tmpl w:val="307451F4"/>
    <w:lvl w:ilvl="0" w:tplc="A80201C0">
      <w:start w:val="1"/>
      <w:numFmt w:val="decimal"/>
      <w:lvlText w:val="%1."/>
      <w:lvlJc w:val="left"/>
      <w:pPr>
        <w:ind w:left="720" w:hanging="360"/>
      </w:pPr>
      <w:rPr>
        <w:rFonts w:hint="default"/>
      </w:rPr>
    </w:lvl>
    <w:lvl w:ilvl="1" w:tplc="04150019">
      <w:start w:val="1"/>
      <w:numFmt w:val="lowerLetter"/>
      <w:lvlText w:val="%2."/>
      <w:lvlJc w:val="left"/>
      <w:pPr>
        <w:ind w:left="447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53316"/>
    <w:multiLevelType w:val="hybridMultilevel"/>
    <w:tmpl w:val="D2F0E3A4"/>
    <w:lvl w:ilvl="0" w:tplc="957A0900">
      <w:start w:val="6"/>
      <w:numFmt w:val="decimal"/>
      <w:lvlText w:val="%1."/>
      <w:lvlJc w:val="left"/>
      <w:pPr>
        <w:ind w:left="48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9F6063"/>
    <w:multiLevelType w:val="hybridMultilevel"/>
    <w:tmpl w:val="9A58D1E2"/>
    <w:lvl w:ilvl="0" w:tplc="FFFFFFFF">
      <w:start w:val="1"/>
      <w:numFmt w:val="lowerLetter"/>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E7600B9"/>
    <w:multiLevelType w:val="hybridMultilevel"/>
    <w:tmpl w:val="90F6C058"/>
    <w:lvl w:ilvl="0" w:tplc="8346AB1A">
      <w:start w:val="2"/>
      <w:numFmt w:val="decimal"/>
      <w:lvlText w:val="%1."/>
      <w:lvlJc w:val="left"/>
      <w:pPr>
        <w:ind w:left="48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A04300"/>
    <w:multiLevelType w:val="hybridMultilevel"/>
    <w:tmpl w:val="2B78F1FA"/>
    <w:lvl w:ilvl="0" w:tplc="04150011">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4" w15:restartNumberingAfterBreak="0">
    <w:nsid w:val="6F1D7E70"/>
    <w:multiLevelType w:val="hybridMultilevel"/>
    <w:tmpl w:val="47A86E58"/>
    <w:lvl w:ilvl="0" w:tplc="0548072A">
      <w:start w:val="1"/>
      <w:numFmt w:val="decimal"/>
      <w:lvlText w:val="%1."/>
      <w:lvlJc w:val="left"/>
      <w:pPr>
        <w:tabs>
          <w:tab w:val="num" w:pos="360"/>
        </w:tabs>
        <w:ind w:left="360" w:hanging="360"/>
      </w:pPr>
      <w:rPr>
        <w:rFonts w:hint="default"/>
        <w:b/>
      </w:rPr>
    </w:lvl>
    <w:lvl w:ilvl="1" w:tplc="0F160748">
      <w:start w:val="1"/>
      <w:numFmt w:val="decimal"/>
      <w:lvlText w:val="%2)"/>
      <w:lvlJc w:val="left"/>
      <w:pPr>
        <w:ind w:left="630" w:hanging="630"/>
      </w:pPr>
      <w:rPr>
        <w:rFonts w:hint="default"/>
      </w:rPr>
    </w:lvl>
    <w:lvl w:ilvl="2" w:tplc="0415001B" w:tentative="1">
      <w:start w:val="1"/>
      <w:numFmt w:val="lowerRoman"/>
      <w:lvlText w:val="%3."/>
      <w:lvlJc w:val="right"/>
      <w:pPr>
        <w:tabs>
          <w:tab w:val="num" w:pos="1080"/>
        </w:tabs>
        <w:ind w:left="1080" w:hanging="180"/>
      </w:pPr>
    </w:lvl>
    <w:lvl w:ilvl="3" w:tplc="0415000F">
      <w:start w:val="1"/>
      <w:numFmt w:val="decimal"/>
      <w:lvlText w:val="%4."/>
      <w:lvlJc w:val="left"/>
      <w:pPr>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5" w15:restartNumberingAfterBreak="0">
    <w:nsid w:val="7188423C"/>
    <w:multiLevelType w:val="hybridMultilevel"/>
    <w:tmpl w:val="B8D44AEA"/>
    <w:lvl w:ilvl="0" w:tplc="6BF40192">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014DAA"/>
    <w:multiLevelType w:val="multilevel"/>
    <w:tmpl w:val="782E1C36"/>
    <w:lvl w:ilvl="0">
      <w:start w:val="1"/>
      <w:numFmt w:val="decimal"/>
      <w:lvlText w:val="%1."/>
      <w:lvlJc w:val="left"/>
      <w:pPr>
        <w:ind w:left="720" w:hanging="360"/>
      </w:pPr>
      <w:rPr>
        <w:color w:val="000000" w:themeColor="text1"/>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37" w15:restartNumberingAfterBreak="0">
    <w:nsid w:val="74C8799D"/>
    <w:multiLevelType w:val="multilevel"/>
    <w:tmpl w:val="D8B2CE7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9C30ACD"/>
    <w:multiLevelType w:val="hybridMultilevel"/>
    <w:tmpl w:val="14569058"/>
    <w:lvl w:ilvl="0" w:tplc="0E620B5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7C0565"/>
    <w:multiLevelType w:val="hybridMultilevel"/>
    <w:tmpl w:val="5BAE9FB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8862D0"/>
    <w:multiLevelType w:val="hybridMultilevel"/>
    <w:tmpl w:val="47202DAC"/>
    <w:lvl w:ilvl="0" w:tplc="B8345CE4">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390866">
    <w:abstractNumId w:val="36"/>
  </w:num>
  <w:num w:numId="2" w16cid:durableId="1232498985">
    <w:abstractNumId w:val="38"/>
  </w:num>
  <w:num w:numId="3" w16cid:durableId="305471812">
    <w:abstractNumId w:val="16"/>
  </w:num>
  <w:num w:numId="4" w16cid:durableId="485635695">
    <w:abstractNumId w:val="35"/>
  </w:num>
  <w:num w:numId="5" w16cid:durableId="1907523384">
    <w:abstractNumId w:val="5"/>
  </w:num>
  <w:num w:numId="6" w16cid:durableId="1783763430">
    <w:abstractNumId w:val="29"/>
  </w:num>
  <w:num w:numId="7" w16cid:durableId="362947717">
    <w:abstractNumId w:val="6"/>
  </w:num>
  <w:num w:numId="8" w16cid:durableId="472794378">
    <w:abstractNumId w:val="13"/>
  </w:num>
  <w:num w:numId="9" w16cid:durableId="680205818">
    <w:abstractNumId w:val="34"/>
  </w:num>
  <w:num w:numId="10" w16cid:durableId="722221231">
    <w:abstractNumId w:val="32"/>
  </w:num>
  <w:num w:numId="11" w16cid:durableId="1005353785">
    <w:abstractNumId w:val="30"/>
  </w:num>
  <w:num w:numId="12" w16cid:durableId="396822921">
    <w:abstractNumId w:val="23"/>
  </w:num>
  <w:num w:numId="13" w16cid:durableId="11778141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59005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4425995">
    <w:abstractNumId w:val="21"/>
  </w:num>
  <w:num w:numId="16" w16cid:durableId="195852508">
    <w:abstractNumId w:val="9"/>
  </w:num>
  <w:num w:numId="17" w16cid:durableId="647629005">
    <w:abstractNumId w:val="14"/>
  </w:num>
  <w:num w:numId="18" w16cid:durableId="2078823554">
    <w:abstractNumId w:val="10"/>
  </w:num>
  <w:num w:numId="19" w16cid:durableId="48119763">
    <w:abstractNumId w:val="39"/>
  </w:num>
  <w:num w:numId="20" w16cid:durableId="1658536359">
    <w:abstractNumId w:val="26"/>
  </w:num>
  <w:num w:numId="21" w16cid:durableId="2146193363">
    <w:abstractNumId w:val="33"/>
  </w:num>
  <w:num w:numId="22" w16cid:durableId="739207220">
    <w:abstractNumId w:val="19"/>
  </w:num>
  <w:num w:numId="23" w16cid:durableId="847912221">
    <w:abstractNumId w:val="18"/>
  </w:num>
  <w:num w:numId="24" w16cid:durableId="144124514">
    <w:abstractNumId w:val="15"/>
  </w:num>
  <w:num w:numId="25" w16cid:durableId="125205636">
    <w:abstractNumId w:val="2"/>
    <w:lvlOverride w:ilvl="0">
      <w:startOverride w:val="1"/>
    </w:lvlOverride>
  </w:num>
  <w:num w:numId="26" w16cid:durableId="1261183289">
    <w:abstractNumId w:val="20"/>
  </w:num>
  <w:num w:numId="27" w16cid:durableId="1923493050">
    <w:abstractNumId w:val="22"/>
  </w:num>
  <w:num w:numId="28" w16cid:durableId="795756147">
    <w:abstractNumId w:val="40"/>
  </w:num>
  <w:num w:numId="29" w16cid:durableId="1259680572">
    <w:abstractNumId w:val="31"/>
  </w:num>
  <w:num w:numId="30" w16cid:durableId="588583034">
    <w:abstractNumId w:val="8"/>
  </w:num>
  <w:num w:numId="31" w16cid:durableId="1674725612">
    <w:abstractNumId w:val="27"/>
  </w:num>
  <w:num w:numId="32" w16cid:durableId="336539255">
    <w:abstractNumId w:val="3"/>
  </w:num>
  <w:num w:numId="33" w16cid:durableId="809589632">
    <w:abstractNumId w:val="37"/>
  </w:num>
  <w:num w:numId="34" w16cid:durableId="911278961">
    <w:abstractNumId w:val="11"/>
  </w:num>
  <w:num w:numId="35" w16cid:durableId="103817016">
    <w:abstractNumId w:val="28"/>
  </w:num>
  <w:num w:numId="36" w16cid:durableId="222831347">
    <w:abstractNumId w:val="4"/>
  </w:num>
  <w:num w:numId="37" w16cid:durableId="2145416685">
    <w:abstractNumId w:val="7"/>
  </w:num>
  <w:num w:numId="38" w16cid:durableId="1963611433">
    <w:abstractNumId w:val="12"/>
  </w:num>
  <w:num w:numId="39" w16cid:durableId="852035866">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31F"/>
    <w:rsid w:val="00001D40"/>
    <w:rsid w:val="00004218"/>
    <w:rsid w:val="00007DA3"/>
    <w:rsid w:val="00013655"/>
    <w:rsid w:val="00026D43"/>
    <w:rsid w:val="000307EA"/>
    <w:rsid w:val="00032A63"/>
    <w:rsid w:val="00033BC0"/>
    <w:rsid w:val="0003637B"/>
    <w:rsid w:val="000405C0"/>
    <w:rsid w:val="000625D6"/>
    <w:rsid w:val="00072CB6"/>
    <w:rsid w:val="00075C33"/>
    <w:rsid w:val="00082B59"/>
    <w:rsid w:val="00083D74"/>
    <w:rsid w:val="00085F97"/>
    <w:rsid w:val="000911AD"/>
    <w:rsid w:val="00094006"/>
    <w:rsid w:val="00095E29"/>
    <w:rsid w:val="000A1BC8"/>
    <w:rsid w:val="000A44E7"/>
    <w:rsid w:val="000A5AF2"/>
    <w:rsid w:val="000C30F8"/>
    <w:rsid w:val="000C5425"/>
    <w:rsid w:val="000D5A86"/>
    <w:rsid w:val="000D5DDD"/>
    <w:rsid w:val="000D61AC"/>
    <w:rsid w:val="000D693C"/>
    <w:rsid w:val="000D74FC"/>
    <w:rsid w:val="000E232B"/>
    <w:rsid w:val="000E26A9"/>
    <w:rsid w:val="000E5E70"/>
    <w:rsid w:val="000F282A"/>
    <w:rsid w:val="000F342F"/>
    <w:rsid w:val="000F3D1C"/>
    <w:rsid w:val="000F6CC7"/>
    <w:rsid w:val="0010016F"/>
    <w:rsid w:val="001035D2"/>
    <w:rsid w:val="00105695"/>
    <w:rsid w:val="00105828"/>
    <w:rsid w:val="00111B88"/>
    <w:rsid w:val="00114807"/>
    <w:rsid w:val="00115009"/>
    <w:rsid w:val="00116E4F"/>
    <w:rsid w:val="00122B76"/>
    <w:rsid w:val="001258BE"/>
    <w:rsid w:val="00127305"/>
    <w:rsid w:val="00143D10"/>
    <w:rsid w:val="00145BF9"/>
    <w:rsid w:val="0015005D"/>
    <w:rsid w:val="001530FD"/>
    <w:rsid w:val="00153B91"/>
    <w:rsid w:val="00157562"/>
    <w:rsid w:val="0016398C"/>
    <w:rsid w:val="00166F32"/>
    <w:rsid w:val="001717D4"/>
    <w:rsid w:val="0017222E"/>
    <w:rsid w:val="00172BC4"/>
    <w:rsid w:val="001805B7"/>
    <w:rsid w:val="00181058"/>
    <w:rsid w:val="001826EA"/>
    <w:rsid w:val="0018517F"/>
    <w:rsid w:val="00190940"/>
    <w:rsid w:val="001919E8"/>
    <w:rsid w:val="0019402E"/>
    <w:rsid w:val="001A2BD4"/>
    <w:rsid w:val="001A5741"/>
    <w:rsid w:val="001A5BCE"/>
    <w:rsid w:val="001C53FD"/>
    <w:rsid w:val="001D253F"/>
    <w:rsid w:val="001D7185"/>
    <w:rsid w:val="001E5C9E"/>
    <w:rsid w:val="001F1F07"/>
    <w:rsid w:val="001F2FC0"/>
    <w:rsid w:val="001F48B3"/>
    <w:rsid w:val="001F4B2D"/>
    <w:rsid w:val="001F4E61"/>
    <w:rsid w:val="00202929"/>
    <w:rsid w:val="00214880"/>
    <w:rsid w:val="00221003"/>
    <w:rsid w:val="002223FD"/>
    <w:rsid w:val="00224109"/>
    <w:rsid w:val="002262F7"/>
    <w:rsid w:val="00230F66"/>
    <w:rsid w:val="00232E53"/>
    <w:rsid w:val="00235700"/>
    <w:rsid w:val="002360AB"/>
    <w:rsid w:val="00236F80"/>
    <w:rsid w:val="002374AF"/>
    <w:rsid w:val="0025741C"/>
    <w:rsid w:val="002574D2"/>
    <w:rsid w:val="00271DDD"/>
    <w:rsid w:val="002757F3"/>
    <w:rsid w:val="002766D8"/>
    <w:rsid w:val="00276790"/>
    <w:rsid w:val="00277690"/>
    <w:rsid w:val="002940A5"/>
    <w:rsid w:val="00294E81"/>
    <w:rsid w:val="00295C6D"/>
    <w:rsid w:val="002A1F1D"/>
    <w:rsid w:val="002B0EB4"/>
    <w:rsid w:val="002B4A83"/>
    <w:rsid w:val="002B5860"/>
    <w:rsid w:val="002C0494"/>
    <w:rsid w:val="002C7170"/>
    <w:rsid w:val="002D32E7"/>
    <w:rsid w:val="002E1390"/>
    <w:rsid w:val="002E139C"/>
    <w:rsid w:val="002F106B"/>
    <w:rsid w:val="002F7CD1"/>
    <w:rsid w:val="00303073"/>
    <w:rsid w:val="003030AD"/>
    <w:rsid w:val="0030341A"/>
    <w:rsid w:val="003036EC"/>
    <w:rsid w:val="00304E81"/>
    <w:rsid w:val="00311A92"/>
    <w:rsid w:val="003205BC"/>
    <w:rsid w:val="00321914"/>
    <w:rsid w:val="00323FBA"/>
    <w:rsid w:val="00327162"/>
    <w:rsid w:val="00340479"/>
    <w:rsid w:val="00351ED6"/>
    <w:rsid w:val="00352767"/>
    <w:rsid w:val="00354A7E"/>
    <w:rsid w:val="00354DDD"/>
    <w:rsid w:val="003577CA"/>
    <w:rsid w:val="0036436F"/>
    <w:rsid w:val="00364C00"/>
    <w:rsid w:val="00373C46"/>
    <w:rsid w:val="003767DA"/>
    <w:rsid w:val="003778B5"/>
    <w:rsid w:val="003825DB"/>
    <w:rsid w:val="00384F53"/>
    <w:rsid w:val="003878DC"/>
    <w:rsid w:val="003918DE"/>
    <w:rsid w:val="00392F7F"/>
    <w:rsid w:val="003943C6"/>
    <w:rsid w:val="00396CCA"/>
    <w:rsid w:val="00397C7D"/>
    <w:rsid w:val="003B095C"/>
    <w:rsid w:val="003C59A3"/>
    <w:rsid w:val="003C7C9A"/>
    <w:rsid w:val="003D3E8A"/>
    <w:rsid w:val="003D61ED"/>
    <w:rsid w:val="003E10EB"/>
    <w:rsid w:val="003E7D31"/>
    <w:rsid w:val="003F0BA9"/>
    <w:rsid w:val="003F3290"/>
    <w:rsid w:val="003F47A1"/>
    <w:rsid w:val="003F7558"/>
    <w:rsid w:val="00402B4B"/>
    <w:rsid w:val="00402E35"/>
    <w:rsid w:val="00404859"/>
    <w:rsid w:val="0040696A"/>
    <w:rsid w:val="004109DA"/>
    <w:rsid w:val="00413784"/>
    <w:rsid w:val="00421F92"/>
    <w:rsid w:val="0042488D"/>
    <w:rsid w:val="004261D1"/>
    <w:rsid w:val="004305D1"/>
    <w:rsid w:val="00430693"/>
    <w:rsid w:val="004335A3"/>
    <w:rsid w:val="00437B2C"/>
    <w:rsid w:val="00444652"/>
    <w:rsid w:val="00450A1F"/>
    <w:rsid w:val="00455052"/>
    <w:rsid w:val="004552BD"/>
    <w:rsid w:val="004618FD"/>
    <w:rsid w:val="00462B64"/>
    <w:rsid w:val="004660D1"/>
    <w:rsid w:val="0047027B"/>
    <w:rsid w:val="004704CA"/>
    <w:rsid w:val="004722A5"/>
    <w:rsid w:val="00482311"/>
    <w:rsid w:val="00484583"/>
    <w:rsid w:val="00490AED"/>
    <w:rsid w:val="00491D41"/>
    <w:rsid w:val="00491E11"/>
    <w:rsid w:val="00493AB3"/>
    <w:rsid w:val="004A2BD8"/>
    <w:rsid w:val="004A6CE3"/>
    <w:rsid w:val="004B25FC"/>
    <w:rsid w:val="004B7951"/>
    <w:rsid w:val="004C1B31"/>
    <w:rsid w:val="004C209C"/>
    <w:rsid w:val="004C3158"/>
    <w:rsid w:val="004E4D70"/>
    <w:rsid w:val="004E6837"/>
    <w:rsid w:val="004F6FCC"/>
    <w:rsid w:val="005052BB"/>
    <w:rsid w:val="00521B05"/>
    <w:rsid w:val="0052750A"/>
    <w:rsid w:val="005390B0"/>
    <w:rsid w:val="005429B9"/>
    <w:rsid w:val="00552083"/>
    <w:rsid w:val="00554603"/>
    <w:rsid w:val="00564525"/>
    <w:rsid w:val="005657BA"/>
    <w:rsid w:val="00567E6B"/>
    <w:rsid w:val="005768E2"/>
    <w:rsid w:val="00577178"/>
    <w:rsid w:val="005838FA"/>
    <w:rsid w:val="00585BEF"/>
    <w:rsid w:val="00597FBD"/>
    <w:rsid w:val="005A1F71"/>
    <w:rsid w:val="005A41F2"/>
    <w:rsid w:val="005D041C"/>
    <w:rsid w:val="005D5E7E"/>
    <w:rsid w:val="005D7F5B"/>
    <w:rsid w:val="005E1E23"/>
    <w:rsid w:val="005E2C42"/>
    <w:rsid w:val="005E61C7"/>
    <w:rsid w:val="005E644A"/>
    <w:rsid w:val="005F53AE"/>
    <w:rsid w:val="00605B19"/>
    <w:rsid w:val="006067B3"/>
    <w:rsid w:val="00611C54"/>
    <w:rsid w:val="00632D21"/>
    <w:rsid w:val="00637F0F"/>
    <w:rsid w:val="006432C3"/>
    <w:rsid w:val="00643473"/>
    <w:rsid w:val="006443D3"/>
    <w:rsid w:val="00652F06"/>
    <w:rsid w:val="00662F5C"/>
    <w:rsid w:val="00666D89"/>
    <w:rsid w:val="00670645"/>
    <w:rsid w:val="006706A3"/>
    <w:rsid w:val="00671AA6"/>
    <w:rsid w:val="00671DE4"/>
    <w:rsid w:val="00673E83"/>
    <w:rsid w:val="006740B0"/>
    <w:rsid w:val="00677678"/>
    <w:rsid w:val="006804EF"/>
    <w:rsid w:val="00681D10"/>
    <w:rsid w:val="00693C44"/>
    <w:rsid w:val="006A3338"/>
    <w:rsid w:val="006A39E2"/>
    <w:rsid w:val="006A6CF5"/>
    <w:rsid w:val="006B4607"/>
    <w:rsid w:val="006B6068"/>
    <w:rsid w:val="006C3FAB"/>
    <w:rsid w:val="006D0425"/>
    <w:rsid w:val="006D160D"/>
    <w:rsid w:val="006D19FD"/>
    <w:rsid w:val="006E6E46"/>
    <w:rsid w:val="007024E4"/>
    <w:rsid w:val="00706249"/>
    <w:rsid w:val="00707F94"/>
    <w:rsid w:val="0071167D"/>
    <w:rsid w:val="00715A4F"/>
    <w:rsid w:val="00741644"/>
    <w:rsid w:val="0074198E"/>
    <w:rsid w:val="00741DB9"/>
    <w:rsid w:val="007439A2"/>
    <w:rsid w:val="007453EB"/>
    <w:rsid w:val="00755594"/>
    <w:rsid w:val="00757CA1"/>
    <w:rsid w:val="007658DA"/>
    <w:rsid w:val="00774DC2"/>
    <w:rsid w:val="007809C8"/>
    <w:rsid w:val="00795880"/>
    <w:rsid w:val="0079691D"/>
    <w:rsid w:val="007A06D0"/>
    <w:rsid w:val="007A33ED"/>
    <w:rsid w:val="007C1AC7"/>
    <w:rsid w:val="007C3784"/>
    <w:rsid w:val="007C4067"/>
    <w:rsid w:val="007C52B4"/>
    <w:rsid w:val="007E1BB7"/>
    <w:rsid w:val="007E56A6"/>
    <w:rsid w:val="007E5CF2"/>
    <w:rsid w:val="007E5E3E"/>
    <w:rsid w:val="007E6D8E"/>
    <w:rsid w:val="007F1748"/>
    <w:rsid w:val="007F1A3B"/>
    <w:rsid w:val="007F323F"/>
    <w:rsid w:val="007F63A2"/>
    <w:rsid w:val="00801678"/>
    <w:rsid w:val="00801A84"/>
    <w:rsid w:val="00803051"/>
    <w:rsid w:val="0081725E"/>
    <w:rsid w:val="0081732B"/>
    <w:rsid w:val="00824D55"/>
    <w:rsid w:val="00840D64"/>
    <w:rsid w:val="00846266"/>
    <w:rsid w:val="008535CD"/>
    <w:rsid w:val="008545F9"/>
    <w:rsid w:val="00856930"/>
    <w:rsid w:val="0086268F"/>
    <w:rsid w:val="00892980"/>
    <w:rsid w:val="008A0A2A"/>
    <w:rsid w:val="008A2D39"/>
    <w:rsid w:val="008A4EAC"/>
    <w:rsid w:val="008A5709"/>
    <w:rsid w:val="008B2F32"/>
    <w:rsid w:val="008B56B9"/>
    <w:rsid w:val="008B7518"/>
    <w:rsid w:val="008D16F5"/>
    <w:rsid w:val="008D2297"/>
    <w:rsid w:val="008D2B02"/>
    <w:rsid w:val="008E307E"/>
    <w:rsid w:val="008E786B"/>
    <w:rsid w:val="00912817"/>
    <w:rsid w:val="00913794"/>
    <w:rsid w:val="00914B2E"/>
    <w:rsid w:val="00915C6E"/>
    <w:rsid w:val="00920491"/>
    <w:rsid w:val="00922B9B"/>
    <w:rsid w:val="0092375F"/>
    <w:rsid w:val="00931163"/>
    <w:rsid w:val="00944299"/>
    <w:rsid w:val="009668EA"/>
    <w:rsid w:val="00966B8A"/>
    <w:rsid w:val="00975C4B"/>
    <w:rsid w:val="009824F5"/>
    <w:rsid w:val="00992E42"/>
    <w:rsid w:val="00994BAC"/>
    <w:rsid w:val="009A7BA4"/>
    <w:rsid w:val="009B5608"/>
    <w:rsid w:val="009C5345"/>
    <w:rsid w:val="009C6FE6"/>
    <w:rsid w:val="009C7462"/>
    <w:rsid w:val="009D000A"/>
    <w:rsid w:val="009D60F4"/>
    <w:rsid w:val="009E03BE"/>
    <w:rsid w:val="009E225E"/>
    <w:rsid w:val="009F58F8"/>
    <w:rsid w:val="00A1382B"/>
    <w:rsid w:val="00A1651B"/>
    <w:rsid w:val="00A16B0E"/>
    <w:rsid w:val="00A3336B"/>
    <w:rsid w:val="00A34072"/>
    <w:rsid w:val="00A3482F"/>
    <w:rsid w:val="00A43A41"/>
    <w:rsid w:val="00A51582"/>
    <w:rsid w:val="00A529AA"/>
    <w:rsid w:val="00A608E9"/>
    <w:rsid w:val="00A77328"/>
    <w:rsid w:val="00A8573B"/>
    <w:rsid w:val="00A87369"/>
    <w:rsid w:val="00AB0B7B"/>
    <w:rsid w:val="00AB6BE7"/>
    <w:rsid w:val="00AB727B"/>
    <w:rsid w:val="00AC0928"/>
    <w:rsid w:val="00AD07A8"/>
    <w:rsid w:val="00AD1AA0"/>
    <w:rsid w:val="00AD4E2C"/>
    <w:rsid w:val="00AD5BBA"/>
    <w:rsid w:val="00AD6057"/>
    <w:rsid w:val="00AF5814"/>
    <w:rsid w:val="00B05F3F"/>
    <w:rsid w:val="00B072CB"/>
    <w:rsid w:val="00B117E4"/>
    <w:rsid w:val="00B1578B"/>
    <w:rsid w:val="00B21DBC"/>
    <w:rsid w:val="00B23371"/>
    <w:rsid w:val="00B30D99"/>
    <w:rsid w:val="00B361CF"/>
    <w:rsid w:val="00B377CD"/>
    <w:rsid w:val="00B411A9"/>
    <w:rsid w:val="00B50543"/>
    <w:rsid w:val="00B50C37"/>
    <w:rsid w:val="00B52CD3"/>
    <w:rsid w:val="00B533F1"/>
    <w:rsid w:val="00B62A13"/>
    <w:rsid w:val="00B63240"/>
    <w:rsid w:val="00B63FAB"/>
    <w:rsid w:val="00B70F87"/>
    <w:rsid w:val="00B77836"/>
    <w:rsid w:val="00B80A2D"/>
    <w:rsid w:val="00B864D9"/>
    <w:rsid w:val="00B92829"/>
    <w:rsid w:val="00BA3D39"/>
    <w:rsid w:val="00BA7B73"/>
    <w:rsid w:val="00BB13B9"/>
    <w:rsid w:val="00BB2165"/>
    <w:rsid w:val="00BB50CA"/>
    <w:rsid w:val="00BB5128"/>
    <w:rsid w:val="00BB7068"/>
    <w:rsid w:val="00BC1997"/>
    <w:rsid w:val="00BD2336"/>
    <w:rsid w:val="00BD7271"/>
    <w:rsid w:val="00BE2371"/>
    <w:rsid w:val="00BE5779"/>
    <w:rsid w:val="00BF0CFC"/>
    <w:rsid w:val="00BF53B9"/>
    <w:rsid w:val="00BF7050"/>
    <w:rsid w:val="00C00BF9"/>
    <w:rsid w:val="00C02B17"/>
    <w:rsid w:val="00C02BEA"/>
    <w:rsid w:val="00C10A34"/>
    <w:rsid w:val="00C158D3"/>
    <w:rsid w:val="00C2480F"/>
    <w:rsid w:val="00C27650"/>
    <w:rsid w:val="00C27AF8"/>
    <w:rsid w:val="00C33909"/>
    <w:rsid w:val="00C36B31"/>
    <w:rsid w:val="00C42FFA"/>
    <w:rsid w:val="00C60CF7"/>
    <w:rsid w:val="00C61DFC"/>
    <w:rsid w:val="00C6386B"/>
    <w:rsid w:val="00C642A6"/>
    <w:rsid w:val="00C67ABD"/>
    <w:rsid w:val="00C730CA"/>
    <w:rsid w:val="00C76E12"/>
    <w:rsid w:val="00C80A42"/>
    <w:rsid w:val="00C81B85"/>
    <w:rsid w:val="00C8531F"/>
    <w:rsid w:val="00C920F2"/>
    <w:rsid w:val="00C943F2"/>
    <w:rsid w:val="00C9528C"/>
    <w:rsid w:val="00C95A06"/>
    <w:rsid w:val="00C97AAD"/>
    <w:rsid w:val="00CA0CC5"/>
    <w:rsid w:val="00CA0EB4"/>
    <w:rsid w:val="00CA0F3F"/>
    <w:rsid w:val="00CA1485"/>
    <w:rsid w:val="00CA2D83"/>
    <w:rsid w:val="00CB35A0"/>
    <w:rsid w:val="00CB6D14"/>
    <w:rsid w:val="00CB7DA0"/>
    <w:rsid w:val="00CC04A9"/>
    <w:rsid w:val="00CC2A41"/>
    <w:rsid w:val="00CC6ED4"/>
    <w:rsid w:val="00CD47E9"/>
    <w:rsid w:val="00CE2852"/>
    <w:rsid w:val="00CF1F29"/>
    <w:rsid w:val="00D00141"/>
    <w:rsid w:val="00D15D67"/>
    <w:rsid w:val="00D308B1"/>
    <w:rsid w:val="00D360DA"/>
    <w:rsid w:val="00D37ACF"/>
    <w:rsid w:val="00D4096A"/>
    <w:rsid w:val="00D5477A"/>
    <w:rsid w:val="00D5525F"/>
    <w:rsid w:val="00D601A7"/>
    <w:rsid w:val="00D61DF1"/>
    <w:rsid w:val="00D62249"/>
    <w:rsid w:val="00D734BD"/>
    <w:rsid w:val="00D8084C"/>
    <w:rsid w:val="00D8126B"/>
    <w:rsid w:val="00D8669A"/>
    <w:rsid w:val="00D86E69"/>
    <w:rsid w:val="00DA67BC"/>
    <w:rsid w:val="00DA7AE2"/>
    <w:rsid w:val="00DB0F8D"/>
    <w:rsid w:val="00DB5436"/>
    <w:rsid w:val="00DC7074"/>
    <w:rsid w:val="00DD773D"/>
    <w:rsid w:val="00DE5468"/>
    <w:rsid w:val="00DF2CF9"/>
    <w:rsid w:val="00DF6C40"/>
    <w:rsid w:val="00E13ED1"/>
    <w:rsid w:val="00E15302"/>
    <w:rsid w:val="00E1733A"/>
    <w:rsid w:val="00E22F86"/>
    <w:rsid w:val="00E26811"/>
    <w:rsid w:val="00E30BC2"/>
    <w:rsid w:val="00E55F35"/>
    <w:rsid w:val="00E5657D"/>
    <w:rsid w:val="00E637ED"/>
    <w:rsid w:val="00E7628A"/>
    <w:rsid w:val="00E801D9"/>
    <w:rsid w:val="00E953E6"/>
    <w:rsid w:val="00E95D1D"/>
    <w:rsid w:val="00EA03F1"/>
    <w:rsid w:val="00EA22A4"/>
    <w:rsid w:val="00EA2536"/>
    <w:rsid w:val="00EC0514"/>
    <w:rsid w:val="00EC1DDD"/>
    <w:rsid w:val="00ED45BE"/>
    <w:rsid w:val="00ED53BF"/>
    <w:rsid w:val="00EE6709"/>
    <w:rsid w:val="00EF092D"/>
    <w:rsid w:val="00EF2313"/>
    <w:rsid w:val="00EF74B4"/>
    <w:rsid w:val="00EF7CEA"/>
    <w:rsid w:val="00F03C77"/>
    <w:rsid w:val="00F048C4"/>
    <w:rsid w:val="00F133C7"/>
    <w:rsid w:val="00F2521C"/>
    <w:rsid w:val="00F35337"/>
    <w:rsid w:val="00F3711F"/>
    <w:rsid w:val="00F429B0"/>
    <w:rsid w:val="00F42C61"/>
    <w:rsid w:val="00F44EF7"/>
    <w:rsid w:val="00F47111"/>
    <w:rsid w:val="00F5018A"/>
    <w:rsid w:val="00F53E78"/>
    <w:rsid w:val="00F61CC1"/>
    <w:rsid w:val="00F762C2"/>
    <w:rsid w:val="00F81787"/>
    <w:rsid w:val="00F830EB"/>
    <w:rsid w:val="00F8452F"/>
    <w:rsid w:val="00F93FC7"/>
    <w:rsid w:val="00F943A3"/>
    <w:rsid w:val="00FB303E"/>
    <w:rsid w:val="00FB7D3B"/>
    <w:rsid w:val="00FC29B3"/>
    <w:rsid w:val="00FC610F"/>
    <w:rsid w:val="00FD4442"/>
    <w:rsid w:val="00FD7F27"/>
    <w:rsid w:val="00FF2E9A"/>
    <w:rsid w:val="00FF3989"/>
    <w:rsid w:val="0812EE0B"/>
    <w:rsid w:val="12DE1C9B"/>
    <w:rsid w:val="1390B1DD"/>
    <w:rsid w:val="1DECD713"/>
    <w:rsid w:val="1F9EEF52"/>
    <w:rsid w:val="23364D8F"/>
    <w:rsid w:val="266DEE51"/>
    <w:rsid w:val="2809BEB2"/>
    <w:rsid w:val="2D1D933D"/>
    <w:rsid w:val="351F56D6"/>
    <w:rsid w:val="38854202"/>
    <w:rsid w:val="3A964D73"/>
    <w:rsid w:val="4155CC70"/>
    <w:rsid w:val="454A9CAD"/>
    <w:rsid w:val="467DDBC2"/>
    <w:rsid w:val="48D8840E"/>
    <w:rsid w:val="520F75B4"/>
    <w:rsid w:val="52BF70A8"/>
    <w:rsid w:val="6962C2B5"/>
    <w:rsid w:val="6C4D6B24"/>
    <w:rsid w:val="6D7B4D64"/>
    <w:rsid w:val="6E9E4380"/>
    <w:rsid w:val="73C652D2"/>
    <w:rsid w:val="7D947023"/>
    <w:rsid w:val="7E60F8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9FD7D"/>
  <w15:docId w15:val="{03F98CAB-B31B-4924-BA6B-8580BB13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531F"/>
    <w:pPr>
      <w:spacing w:after="60"/>
      <w:jc w:val="both"/>
    </w:pPr>
    <w:rPr>
      <w:rFonts w:ascii="Arial" w:eastAsia="Calibri"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umeracja">
    <w:name w:val="Numeracja"/>
    <w:basedOn w:val="Normalny"/>
    <w:link w:val="NumeracjaZnak"/>
    <w:qFormat/>
    <w:rsid w:val="00C8531F"/>
    <w:pPr>
      <w:tabs>
        <w:tab w:val="num" w:pos="2852"/>
      </w:tabs>
      <w:spacing w:before="120" w:after="120"/>
      <w:ind w:left="2852" w:hanging="432"/>
    </w:pPr>
  </w:style>
  <w:style w:type="character" w:customStyle="1" w:styleId="NumeracjaZnak">
    <w:name w:val="Numeracja Znak"/>
    <w:link w:val="Numeracja"/>
    <w:rsid w:val="00C8531F"/>
    <w:rPr>
      <w:rFonts w:ascii="Arial" w:eastAsia="Calibri" w:hAnsi="Arial" w:cs="Times New Roman"/>
    </w:rPr>
  </w:style>
  <w:style w:type="character" w:styleId="Hipercze">
    <w:name w:val="Hyperlink"/>
    <w:basedOn w:val="Domylnaczcionkaakapitu"/>
    <w:unhideWhenUsed/>
    <w:rsid w:val="00C8531F"/>
    <w:rPr>
      <w:color w:val="0000FF"/>
      <w:u w:val="single"/>
    </w:rPr>
  </w:style>
  <w:style w:type="paragraph" w:styleId="Tekstpodstawowy">
    <w:name w:val="Body Text"/>
    <w:basedOn w:val="Normalny"/>
    <w:link w:val="TekstpodstawowyZnak"/>
    <w:uiPriority w:val="99"/>
    <w:unhideWhenUsed/>
    <w:rsid w:val="00C8531F"/>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99"/>
    <w:rsid w:val="00C8531F"/>
    <w:rPr>
      <w:rFonts w:ascii="Times New Roman" w:eastAsia="Times New Roman" w:hAnsi="Times New Roman" w:cs="Times New Roman"/>
      <w:sz w:val="24"/>
      <w:szCs w:val="24"/>
    </w:rPr>
  </w:style>
  <w:style w:type="paragraph" w:styleId="Akapitzlist">
    <w:name w:val="List Paragraph"/>
    <w:aliases w:val="CW_Lista,Normal,Akapit z listą3,Akapit z listą31,Wypunktowanie,List Paragraph,Normal2,L1,Numerowanie,Adresat stanowisko,sw tekst,Preambuła,normalny tekst,Podsis rysunku,Akapit z listą numerowaną,BulletC,Obiekt,List Paragraph1,2 heading"/>
    <w:basedOn w:val="Normalny"/>
    <w:link w:val="AkapitzlistZnak"/>
    <w:uiPriority w:val="1"/>
    <w:qFormat/>
    <w:rsid w:val="00C8531F"/>
    <w:pPr>
      <w:ind w:left="708"/>
    </w:pPr>
  </w:style>
  <w:style w:type="paragraph" w:styleId="Zwykytekst">
    <w:name w:val="Plain Text"/>
    <w:basedOn w:val="Normalny"/>
    <w:link w:val="ZwykytekstZnak"/>
    <w:rsid w:val="00C8531F"/>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rsid w:val="00C8531F"/>
    <w:rPr>
      <w:rFonts w:ascii="Courier New" w:eastAsia="Times New Roman" w:hAnsi="Courier New" w:cs="Batang"/>
      <w:sz w:val="20"/>
      <w:szCs w:val="20"/>
      <w:lang w:eastAsia="pl-PL"/>
    </w:rPr>
  </w:style>
  <w:style w:type="paragraph" w:styleId="Tekstpodstawowywcity">
    <w:name w:val="Body Text Indent"/>
    <w:basedOn w:val="Normalny"/>
    <w:link w:val="TekstpodstawowywcityZnak"/>
    <w:uiPriority w:val="99"/>
    <w:unhideWhenUsed/>
    <w:rsid w:val="00C8531F"/>
    <w:pPr>
      <w:spacing w:after="120"/>
      <w:ind w:left="283"/>
    </w:pPr>
  </w:style>
  <w:style w:type="character" w:customStyle="1" w:styleId="TekstpodstawowywcityZnak">
    <w:name w:val="Tekst podstawowy wcięty Znak"/>
    <w:basedOn w:val="Domylnaczcionkaakapitu"/>
    <w:link w:val="Tekstpodstawowywcity"/>
    <w:uiPriority w:val="99"/>
    <w:rsid w:val="00C8531F"/>
    <w:rPr>
      <w:rFonts w:ascii="Arial" w:eastAsia="Calibri" w:hAnsi="Arial" w:cs="Times New Roman"/>
    </w:rPr>
  </w:style>
  <w:style w:type="paragraph" w:customStyle="1" w:styleId="rozdzia">
    <w:name w:val="rozdział"/>
    <w:basedOn w:val="Normalny"/>
    <w:autoRedefine/>
    <w:rsid w:val="00662F5C"/>
    <w:pPr>
      <w:tabs>
        <w:tab w:val="left" w:pos="720"/>
      </w:tabs>
      <w:spacing w:after="240" w:line="240" w:lineRule="auto"/>
      <w:ind w:left="709" w:hanging="709"/>
      <w:jc w:val="center"/>
    </w:pPr>
    <w:rPr>
      <w:rFonts w:ascii="Times New Roman" w:eastAsia="Times New Roman" w:hAnsi="Times New Roman"/>
      <w:b/>
      <w:iCs/>
      <w:sz w:val="24"/>
      <w:szCs w:val="24"/>
      <w:lang w:eastAsia="pl-PL"/>
    </w:rPr>
  </w:style>
  <w:style w:type="paragraph" w:customStyle="1" w:styleId="Akapitzlist1">
    <w:name w:val="Akapit z listą1"/>
    <w:basedOn w:val="Normalny"/>
    <w:rsid w:val="00C8531F"/>
    <w:pPr>
      <w:spacing w:after="200"/>
      <w:ind w:left="720"/>
      <w:jc w:val="left"/>
    </w:pPr>
    <w:rPr>
      <w:rFonts w:ascii="Calibri" w:eastAsia="Times New Roman" w:hAnsi="Calibri"/>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Preambuła Znak,normalny tekst Znak,BulletC Znak"/>
    <w:link w:val="Akapitzlist"/>
    <w:uiPriority w:val="1"/>
    <w:qFormat/>
    <w:rsid w:val="00C8531F"/>
    <w:rPr>
      <w:rFonts w:ascii="Arial" w:eastAsia="Calibri" w:hAnsi="Arial" w:cs="Times New Roman"/>
    </w:rPr>
  </w:style>
  <w:style w:type="paragraph" w:styleId="Nagwek">
    <w:name w:val="header"/>
    <w:basedOn w:val="Normalny"/>
    <w:link w:val="NagwekZnak"/>
    <w:uiPriority w:val="99"/>
    <w:rsid w:val="00C8531F"/>
    <w:pPr>
      <w:tabs>
        <w:tab w:val="center" w:pos="4536"/>
        <w:tab w:val="right" w:pos="9072"/>
      </w:tabs>
      <w:spacing w:after="0" w:line="240" w:lineRule="auto"/>
      <w:jc w:val="left"/>
    </w:pPr>
    <w:rPr>
      <w:rFonts w:ascii="Times New Roman" w:eastAsia="Times New Roman" w:hAnsi="Times New Roman"/>
      <w:sz w:val="24"/>
      <w:szCs w:val="24"/>
    </w:rPr>
  </w:style>
  <w:style w:type="character" w:customStyle="1" w:styleId="NagwekZnak">
    <w:name w:val="Nagłówek Znak"/>
    <w:basedOn w:val="Domylnaczcionkaakapitu"/>
    <w:link w:val="Nagwek"/>
    <w:uiPriority w:val="99"/>
    <w:rsid w:val="00C8531F"/>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C853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31F"/>
    <w:rPr>
      <w:rFonts w:ascii="Arial" w:eastAsia="Calibri" w:hAnsi="Arial" w:cs="Times New Roman"/>
    </w:rPr>
  </w:style>
  <w:style w:type="paragraph" w:customStyle="1" w:styleId="tytu">
    <w:name w:val="tytuł"/>
    <w:basedOn w:val="Normalny"/>
    <w:next w:val="Normalny"/>
    <w:link w:val="tytuZnak"/>
    <w:autoRedefine/>
    <w:rsid w:val="00C8531F"/>
    <w:pPr>
      <w:numPr>
        <w:numId w:val="8"/>
      </w:numPr>
      <w:tabs>
        <w:tab w:val="left" w:pos="851"/>
      </w:tabs>
      <w:spacing w:after="360" w:line="240" w:lineRule="auto"/>
      <w:ind w:left="851" w:hanging="851"/>
      <w:outlineLvl w:val="0"/>
    </w:pPr>
    <w:rPr>
      <w:rFonts w:ascii="Verdana" w:eastAsia="Times New Roman" w:hAnsi="Verdana" w:cs="Arial"/>
      <w:b/>
      <w:bCs/>
      <w:color w:val="000000"/>
      <w:sz w:val="24"/>
      <w:szCs w:val="20"/>
      <w:lang w:eastAsia="pl-PL"/>
    </w:rPr>
  </w:style>
  <w:style w:type="character" w:customStyle="1" w:styleId="tytuZnak">
    <w:name w:val="tytuł Znak"/>
    <w:link w:val="tytu"/>
    <w:rsid w:val="00C8531F"/>
    <w:rPr>
      <w:rFonts w:ascii="Verdana" w:eastAsia="Times New Roman" w:hAnsi="Verdana" w:cs="Arial"/>
      <w:b/>
      <w:bCs/>
      <w:color w:val="000000"/>
      <w:sz w:val="24"/>
      <w:szCs w:val="20"/>
      <w:lang w:eastAsia="pl-PL"/>
    </w:rPr>
  </w:style>
  <w:style w:type="paragraph" w:styleId="Tekstprzypisukocowego">
    <w:name w:val="endnote text"/>
    <w:basedOn w:val="Normalny"/>
    <w:link w:val="TekstprzypisukocowegoZnak"/>
    <w:uiPriority w:val="99"/>
    <w:semiHidden/>
    <w:unhideWhenUsed/>
    <w:rsid w:val="00472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22A5"/>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4722A5"/>
    <w:rPr>
      <w:vertAlign w:val="superscript"/>
    </w:rPr>
  </w:style>
  <w:style w:type="character" w:styleId="Odwoaniedokomentarza">
    <w:name w:val="annotation reference"/>
    <w:rsid w:val="003F0BA9"/>
    <w:rPr>
      <w:sz w:val="16"/>
      <w:szCs w:val="16"/>
    </w:rPr>
  </w:style>
  <w:style w:type="paragraph" w:styleId="Tekstkomentarza">
    <w:name w:val="annotation text"/>
    <w:basedOn w:val="Normalny"/>
    <w:link w:val="TekstkomentarzaZnak"/>
    <w:rsid w:val="003F0BA9"/>
    <w:pPr>
      <w:spacing w:after="0" w:line="240" w:lineRule="auto"/>
      <w:jc w:val="left"/>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F0BA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F0B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0BA9"/>
    <w:rPr>
      <w:rFonts w:ascii="Tahoma" w:eastAsia="Calibri" w:hAnsi="Tahoma" w:cs="Tahoma"/>
      <w:sz w:val="16"/>
      <w:szCs w:val="16"/>
    </w:rPr>
  </w:style>
  <w:style w:type="paragraph" w:styleId="Tekstpodstawowy3">
    <w:name w:val="Body Text 3"/>
    <w:basedOn w:val="Normalny"/>
    <w:link w:val="Tekstpodstawowy3Znak"/>
    <w:uiPriority w:val="99"/>
    <w:semiHidden/>
    <w:unhideWhenUsed/>
    <w:rsid w:val="002B5860"/>
    <w:pPr>
      <w:spacing w:after="120"/>
    </w:pPr>
    <w:rPr>
      <w:sz w:val="16"/>
      <w:szCs w:val="16"/>
    </w:rPr>
  </w:style>
  <w:style w:type="character" w:customStyle="1" w:styleId="Tekstpodstawowy3Znak">
    <w:name w:val="Tekst podstawowy 3 Znak"/>
    <w:basedOn w:val="Domylnaczcionkaakapitu"/>
    <w:link w:val="Tekstpodstawowy3"/>
    <w:uiPriority w:val="99"/>
    <w:semiHidden/>
    <w:rsid w:val="002B5860"/>
    <w:rPr>
      <w:rFonts w:ascii="Arial" w:eastAsia="Calibri" w:hAnsi="Arial" w:cs="Times New Roman"/>
      <w:sz w:val="16"/>
      <w:szCs w:val="16"/>
    </w:rPr>
  </w:style>
  <w:style w:type="paragraph" w:styleId="Tematkomentarza">
    <w:name w:val="annotation subject"/>
    <w:basedOn w:val="Tekstkomentarza"/>
    <w:next w:val="Tekstkomentarza"/>
    <w:link w:val="TematkomentarzaZnak"/>
    <w:uiPriority w:val="99"/>
    <w:semiHidden/>
    <w:unhideWhenUsed/>
    <w:rsid w:val="007C52B4"/>
    <w:pPr>
      <w:spacing w:after="60"/>
      <w:jc w:val="both"/>
    </w:pPr>
    <w:rPr>
      <w:rFonts w:ascii="Arial" w:eastAsia="Calibri" w:hAnsi="Arial"/>
      <w:b/>
      <w:bCs/>
      <w:lang w:eastAsia="en-US"/>
    </w:rPr>
  </w:style>
  <w:style w:type="character" w:customStyle="1" w:styleId="TematkomentarzaZnak">
    <w:name w:val="Temat komentarza Znak"/>
    <w:basedOn w:val="TekstkomentarzaZnak"/>
    <w:link w:val="Tematkomentarza"/>
    <w:uiPriority w:val="99"/>
    <w:semiHidden/>
    <w:rsid w:val="007C52B4"/>
    <w:rPr>
      <w:rFonts w:ascii="Arial" w:eastAsia="Calibri" w:hAnsi="Arial" w:cs="Times New Roman"/>
      <w:b/>
      <w:bCs/>
      <w:sz w:val="20"/>
      <w:szCs w:val="20"/>
      <w:lang w:eastAsia="pl-PL"/>
    </w:rPr>
  </w:style>
  <w:style w:type="paragraph" w:customStyle="1" w:styleId="BodyText21">
    <w:name w:val="Body Text 21"/>
    <w:basedOn w:val="Normalny"/>
    <w:rsid w:val="001919E8"/>
    <w:pPr>
      <w:spacing w:after="0" w:line="240" w:lineRule="auto"/>
    </w:pPr>
    <w:rPr>
      <w:rFonts w:ascii="Times New Roman" w:eastAsia="Times New Roman" w:hAnsi="Times New Roman"/>
      <w:sz w:val="24"/>
      <w:szCs w:val="20"/>
      <w:lang w:eastAsia="pl-PL"/>
    </w:rPr>
  </w:style>
  <w:style w:type="paragraph" w:customStyle="1" w:styleId="Default">
    <w:name w:val="Default"/>
    <w:rsid w:val="001D253F"/>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C80A42"/>
    <w:pPr>
      <w:spacing w:after="0" w:line="240" w:lineRule="auto"/>
    </w:pPr>
    <w:rPr>
      <w:rFonts w:ascii="Arial" w:eastAsia="Calibri" w:hAnsi="Arial" w:cs="Times New Roman"/>
    </w:rPr>
  </w:style>
  <w:style w:type="paragraph" w:styleId="Bezodstpw">
    <w:name w:val="No Spacing"/>
    <w:uiPriority w:val="1"/>
    <w:qFormat/>
    <w:rsid w:val="00D5477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161229">
      <w:bodyDiv w:val="1"/>
      <w:marLeft w:val="0"/>
      <w:marRight w:val="0"/>
      <w:marTop w:val="0"/>
      <w:marBottom w:val="0"/>
      <w:divBdr>
        <w:top w:val="none" w:sz="0" w:space="0" w:color="auto"/>
        <w:left w:val="none" w:sz="0" w:space="0" w:color="auto"/>
        <w:bottom w:val="none" w:sz="0" w:space="0" w:color="auto"/>
        <w:right w:val="none" w:sz="0" w:space="0" w:color="auto"/>
      </w:divBdr>
    </w:div>
    <w:div w:id="151514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93624-D881-453F-AB6E-7A06C44FB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7870</Words>
  <Characters>47225</Characters>
  <Application>Microsoft Office Word</Application>
  <DocSecurity>0</DocSecurity>
  <Lines>393</Lines>
  <Paragraphs>109</Paragraphs>
  <ScaleCrop>false</ScaleCrop>
  <Company>Sil-art Rycho444</Company>
  <LinksUpToDate>false</LinksUpToDate>
  <CharactersWithSpaces>54986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FK</dc:creator>
  <cp:lastModifiedBy>Wojciech Kucypera | SKP</cp:lastModifiedBy>
  <cp:revision>18</cp:revision>
  <cp:lastPrinted>2020-05-20T12:03:00Z</cp:lastPrinted>
  <dcterms:created xsi:type="dcterms:W3CDTF">2025-07-11T09:39:00Z</dcterms:created>
  <dcterms:modified xsi:type="dcterms:W3CDTF">2025-07-14T05:47:00Z</dcterms:modified>
</cp:coreProperties>
</file>