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BB80E" w14:textId="282DA40A" w:rsidR="000F494F" w:rsidRDefault="000F494F" w:rsidP="000F494F">
      <w:pPr>
        <w:jc w:val="right"/>
        <w:rPr>
          <w:b/>
          <w:bCs/>
          <w:sz w:val="24"/>
        </w:rPr>
      </w:pPr>
      <w:r>
        <w:rPr>
          <w:b/>
          <w:bCs/>
          <w:sz w:val="24"/>
        </w:rPr>
        <w:t>Załącznik nr 2 do SWZ</w:t>
      </w:r>
    </w:p>
    <w:p w14:paraId="6D110AB8" w14:textId="77777777" w:rsidR="000F494F" w:rsidRPr="000F494F" w:rsidRDefault="000F494F" w:rsidP="000F494F">
      <w:pPr>
        <w:jc w:val="right"/>
        <w:rPr>
          <w:b/>
          <w:bCs/>
          <w:sz w:val="24"/>
        </w:rPr>
      </w:pPr>
    </w:p>
    <w:p w14:paraId="4F0467DE" w14:textId="6502D442" w:rsidR="008D594D" w:rsidRPr="00B40DE1" w:rsidRDefault="008D594D" w:rsidP="008D594D">
      <w:pPr>
        <w:spacing w:after="120" w:line="360" w:lineRule="auto"/>
        <w:jc w:val="center"/>
        <w:rPr>
          <w:b/>
          <w:sz w:val="24"/>
          <w:u w:val="single"/>
        </w:rPr>
      </w:pPr>
      <w:r w:rsidRPr="00B40DE1">
        <w:rPr>
          <w:b/>
          <w:sz w:val="24"/>
          <w:u w:val="single"/>
        </w:rPr>
        <w:t xml:space="preserve">Oświadczenie </w:t>
      </w:r>
      <w:r w:rsidR="000F494F">
        <w:rPr>
          <w:b/>
          <w:sz w:val="24"/>
          <w:u w:val="single"/>
        </w:rPr>
        <w:t>W</w:t>
      </w:r>
      <w:r w:rsidRPr="00B40DE1">
        <w:rPr>
          <w:b/>
          <w:sz w:val="24"/>
          <w:u w:val="single"/>
        </w:rPr>
        <w:t xml:space="preserve">ykonawcy </w:t>
      </w:r>
    </w:p>
    <w:p w14:paraId="77119AB8" w14:textId="059F34E4" w:rsidR="008D594D" w:rsidRDefault="008D594D" w:rsidP="008D594D">
      <w:pPr>
        <w:pStyle w:val="Teksttreci20"/>
        <w:shd w:val="clear" w:color="auto" w:fill="auto"/>
        <w:spacing w:before="0" w:after="0"/>
      </w:pPr>
      <w:r>
        <w:t xml:space="preserve">składane na podstawie art. 125 ust. 1 ustawy z dnia 11 września 2019 r. </w:t>
      </w:r>
      <w:r w:rsidR="000F494F">
        <w:t>- P</w:t>
      </w:r>
      <w:r>
        <w:t>rawo zamówień publicznych (dalej jako:</w:t>
      </w:r>
      <w:r w:rsidR="000F494F">
        <w:t xml:space="preserve"> ustawa</w:t>
      </w:r>
      <w:r>
        <w:t xml:space="preserve"> Pzp)</w:t>
      </w:r>
    </w:p>
    <w:p w14:paraId="79697455" w14:textId="2249BA0F" w:rsidR="008D594D" w:rsidRPr="00B40DE1" w:rsidRDefault="008D594D" w:rsidP="000F494F">
      <w:pPr>
        <w:spacing w:before="120" w:after="240" w:line="360" w:lineRule="auto"/>
        <w:jc w:val="center"/>
        <w:rPr>
          <w:sz w:val="24"/>
        </w:rPr>
      </w:pPr>
      <w:r>
        <w:rPr>
          <w:b/>
          <w:sz w:val="24"/>
          <w:u w:val="single"/>
        </w:rPr>
        <w:t>DOTYCZĄCE BRAKU PODSTAW WYKLUCZENIA Z POSTEPOWANI</w:t>
      </w:r>
      <w:r w:rsidR="005862AF">
        <w:rPr>
          <w:b/>
          <w:sz w:val="24"/>
          <w:u w:val="single"/>
        </w:rPr>
        <w:t>A</w:t>
      </w:r>
      <w:r>
        <w:rPr>
          <w:b/>
          <w:sz w:val="24"/>
          <w:u w:val="single"/>
        </w:rPr>
        <w:t xml:space="preserve"> I</w:t>
      </w:r>
      <w:r w:rsidR="0088402D">
        <w:rPr>
          <w:b/>
          <w:sz w:val="24"/>
          <w:u w:val="single"/>
        </w:rPr>
        <w:t> S</w:t>
      </w:r>
      <w:r w:rsidRPr="00B40DE1">
        <w:rPr>
          <w:b/>
          <w:sz w:val="24"/>
          <w:u w:val="single"/>
        </w:rPr>
        <w:t xml:space="preserve">PEŁNIANIA WARUNKÓW UDZIAŁU W POSTĘPOWANIU </w:t>
      </w:r>
    </w:p>
    <w:p w14:paraId="48903CFE" w14:textId="77777777" w:rsidR="00393738" w:rsidRPr="00393738" w:rsidRDefault="008D594D" w:rsidP="000F494F">
      <w:pPr>
        <w:suppressAutoHyphens/>
        <w:spacing w:after="0"/>
        <w:jc w:val="both"/>
        <w:rPr>
          <w:b/>
          <w:sz w:val="24"/>
        </w:rPr>
      </w:pPr>
      <w:r w:rsidRPr="2F6347D7">
        <w:rPr>
          <w:sz w:val="24"/>
        </w:rPr>
        <w:t xml:space="preserve">Na potrzeby postępowania o udzielenie zamówienia publicznego pn.: </w:t>
      </w:r>
    </w:p>
    <w:p w14:paraId="0F80F936" w14:textId="5E6F25C9" w:rsidR="2F6347D7" w:rsidRPr="00E923A7" w:rsidRDefault="2F6347D7" w:rsidP="2F6347D7">
      <w:pPr>
        <w:jc w:val="both"/>
        <w:rPr>
          <w:b/>
          <w:bCs/>
          <w:sz w:val="24"/>
        </w:rPr>
      </w:pPr>
      <w:r w:rsidRPr="00E923A7">
        <w:rPr>
          <w:b/>
          <w:bCs/>
          <w:sz w:val="24"/>
        </w:rPr>
        <w:t>„</w:t>
      </w:r>
      <w:r w:rsidR="00721C33">
        <w:rPr>
          <w:b/>
          <w:bCs/>
          <w:sz w:val="24"/>
        </w:rPr>
        <w:t>Zakup trybuny mobilnej na kompleksie sportowym w Owińskach</w:t>
      </w:r>
      <w:r w:rsidRPr="00E923A7">
        <w:rPr>
          <w:b/>
          <w:bCs/>
          <w:sz w:val="24"/>
        </w:rPr>
        <w:t>”</w:t>
      </w:r>
      <w:r w:rsidR="00721C33">
        <w:rPr>
          <w:b/>
          <w:bCs/>
          <w:sz w:val="24"/>
        </w:rPr>
        <w:t xml:space="preserve"> </w:t>
      </w:r>
    </w:p>
    <w:p w14:paraId="559A271B" w14:textId="52EAABAE" w:rsidR="000F494F" w:rsidRPr="000F494F" w:rsidRDefault="000F494F" w:rsidP="000F494F">
      <w:pPr>
        <w:pStyle w:val="Akapitzlist"/>
        <w:numPr>
          <w:ilvl w:val="0"/>
          <w:numId w:val="1"/>
        </w:numPr>
        <w:suppressAutoHyphens/>
        <w:autoSpaceDN w:val="0"/>
        <w:spacing w:after="120"/>
        <w:ind w:left="425" w:hanging="425"/>
        <w:jc w:val="both"/>
        <w:textAlignment w:val="baseline"/>
        <w:rPr>
          <w:rFonts w:ascii="Times New Roman" w:hAnsi="Times New Roman" w:cs="Times New Roman"/>
          <w:sz w:val="24"/>
        </w:rPr>
      </w:pPr>
      <w:r w:rsidRPr="000F494F">
        <w:rPr>
          <w:rFonts w:ascii="Times New Roman" w:hAnsi="Times New Roman" w:cs="Times New Roman"/>
          <w:sz w:val="24"/>
        </w:rPr>
        <w:t xml:space="preserve">Oświadczam, że nie podlegam wykluczeniu z postępowania na podstawie art. 108 ust. 1 </w:t>
      </w:r>
      <w:r w:rsidRPr="000F494F">
        <w:rPr>
          <w:rFonts w:ascii="Times New Roman" w:hAnsi="Times New Roman" w:cs="Times New Roman"/>
          <w:sz w:val="24"/>
        </w:rPr>
        <w:br/>
        <w:t>i art. 109 ust. 1 pkt 4 ustawy Pzp</w:t>
      </w:r>
      <w:r w:rsidR="00B24467">
        <w:rPr>
          <w:rFonts w:ascii="Times New Roman" w:hAnsi="Times New Roman" w:cs="Times New Roman"/>
          <w:sz w:val="24"/>
        </w:rPr>
        <w:t>.</w:t>
      </w:r>
    </w:p>
    <w:p w14:paraId="15DB2328" w14:textId="21EEDBE6" w:rsidR="000F494F" w:rsidRPr="000F494F" w:rsidRDefault="000F494F" w:rsidP="000F494F">
      <w:pPr>
        <w:pStyle w:val="Akapitzlist"/>
        <w:numPr>
          <w:ilvl w:val="0"/>
          <w:numId w:val="1"/>
        </w:numPr>
        <w:suppressAutoHyphens/>
        <w:autoSpaceDN w:val="0"/>
        <w:spacing w:after="120"/>
        <w:ind w:left="425" w:hanging="425"/>
        <w:jc w:val="both"/>
        <w:textAlignment w:val="baseline"/>
        <w:rPr>
          <w:rFonts w:ascii="Times New Roman" w:hAnsi="Times New Roman" w:cs="Times New Roman"/>
          <w:sz w:val="24"/>
          <w:lang w:eastAsia="en-US"/>
        </w:rPr>
      </w:pPr>
      <w:r w:rsidRPr="000F494F">
        <w:rPr>
          <w:rFonts w:ascii="Times New Roman" w:hAnsi="Times New Roman" w:cs="Times New Roman"/>
          <w:sz w:val="24"/>
        </w:rPr>
        <w:t>Oświadczam</w:t>
      </w:r>
      <w:r w:rsidRPr="000F494F">
        <w:rPr>
          <w:rFonts w:ascii="Times New Roman" w:hAnsi="Times New Roman" w:cs="Times New Roman"/>
          <w:sz w:val="24"/>
          <w:lang w:eastAsia="en-US"/>
        </w:rPr>
        <w:t xml:space="preserve">, że zachodzą w stosunku do mnie podstawy wykluczenia z postępowania na podstawie art. …………… ustawy Pzp </w:t>
      </w:r>
      <w:r w:rsidRPr="000F494F">
        <w:rPr>
          <w:rFonts w:ascii="Times New Roman" w:hAnsi="Times New Roman" w:cs="Times New Roman"/>
          <w:i/>
          <w:iCs/>
          <w:sz w:val="24"/>
          <w:lang w:eastAsia="en-US"/>
        </w:rPr>
        <w:t xml:space="preserve">(podać mającą zastosowanie podstawę wykluczenia spośród wymienionych w art. 108 ust. 1 pkt 1, 2, 5 lub </w:t>
      </w:r>
      <w:r>
        <w:rPr>
          <w:rFonts w:ascii="Times New Roman" w:hAnsi="Times New Roman" w:cs="Times New Roman"/>
          <w:i/>
          <w:iCs/>
          <w:sz w:val="24"/>
          <w:lang w:eastAsia="en-US"/>
        </w:rPr>
        <w:t>art. 109 ust. 1 pkt 4</w:t>
      </w:r>
      <w:r w:rsidRPr="000F494F">
        <w:rPr>
          <w:rFonts w:ascii="Times New Roman" w:hAnsi="Times New Roman" w:cs="Times New Roman"/>
          <w:i/>
          <w:iCs/>
          <w:sz w:val="24"/>
          <w:lang w:eastAsia="en-US"/>
        </w:rPr>
        <w:t xml:space="preserve"> ustawy Pzp). </w:t>
      </w:r>
      <w:r w:rsidRPr="000F494F">
        <w:rPr>
          <w:rFonts w:ascii="Times New Roman" w:hAnsi="Times New Roman" w:cs="Times New Roman"/>
          <w:sz w:val="24"/>
          <w:lang w:eastAsia="en-US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  <w:r>
        <w:rPr>
          <w:rFonts w:ascii="Times New Roman" w:hAnsi="Times New Roman" w:cs="Times New Roman"/>
          <w:sz w:val="24"/>
          <w:lang w:eastAsia="en-US"/>
        </w:rPr>
        <w:t>…………..</w:t>
      </w:r>
      <w:r w:rsidRPr="000F494F">
        <w:rPr>
          <w:rFonts w:ascii="Times New Roman" w:hAnsi="Times New Roman" w:cs="Times New Roman"/>
          <w:sz w:val="24"/>
          <w:lang w:eastAsia="en-US"/>
        </w:rPr>
        <w:t xml:space="preserve">….. </w:t>
      </w:r>
    </w:p>
    <w:p w14:paraId="2DF46B00" w14:textId="3EB2728A" w:rsidR="00B24467" w:rsidRPr="00B24467" w:rsidRDefault="00B24467" w:rsidP="00B24467">
      <w:pPr>
        <w:pStyle w:val="Akapitzlist"/>
        <w:numPr>
          <w:ilvl w:val="0"/>
          <w:numId w:val="1"/>
        </w:numPr>
        <w:suppressAutoHyphens/>
        <w:autoSpaceDN w:val="0"/>
        <w:spacing w:after="120"/>
        <w:ind w:left="426" w:hanging="426"/>
        <w:jc w:val="both"/>
        <w:textAlignment w:val="baseline"/>
        <w:rPr>
          <w:rFonts w:ascii="Times New Roman" w:hAnsi="Times New Roman" w:cs="Times New Roman"/>
          <w:sz w:val="24"/>
        </w:rPr>
      </w:pPr>
      <w:r w:rsidRPr="00B24467">
        <w:rPr>
          <w:rFonts w:ascii="Times New Roman" w:hAnsi="Times New Roman" w:cs="Times New Roman"/>
          <w:sz w:val="24"/>
        </w:rPr>
        <w:t xml:space="preserve">Oświadczam, że nie podlegam wykluczeniu z postępowania na podstawie art. 7 ust. 1 </w:t>
      </w:r>
      <w:r w:rsidRPr="00B24467">
        <w:rPr>
          <w:rFonts w:ascii="Times New Roman" w:hAnsi="Times New Roman" w:cs="Times New Roman"/>
          <w:sz w:val="24"/>
        </w:rPr>
        <w:br/>
        <w:t>ustawy z dnia 13 kwietnia 2022 r. o szczególnych rozwiązaniach w zakresie przeciwdziałania wspieraniu agresji na Ukrainę oraz służących ochronie bezpieczeństwa narodowego (</w:t>
      </w:r>
      <w:r w:rsidR="00FC7BFD">
        <w:rPr>
          <w:rFonts w:ascii="Times New Roman" w:hAnsi="Times New Roman"/>
          <w:sz w:val="24"/>
        </w:rPr>
        <w:t>Dz. U. z 202</w:t>
      </w:r>
      <w:r w:rsidR="00290228">
        <w:rPr>
          <w:rFonts w:ascii="Times New Roman" w:hAnsi="Times New Roman"/>
          <w:sz w:val="24"/>
        </w:rPr>
        <w:t>5</w:t>
      </w:r>
      <w:r w:rsidR="00FC7BFD">
        <w:rPr>
          <w:rFonts w:ascii="Times New Roman" w:hAnsi="Times New Roman"/>
          <w:sz w:val="24"/>
        </w:rPr>
        <w:t xml:space="preserve"> r., poz. 5</w:t>
      </w:r>
      <w:r w:rsidR="00290228">
        <w:rPr>
          <w:rFonts w:ascii="Times New Roman" w:hAnsi="Times New Roman"/>
          <w:sz w:val="24"/>
        </w:rPr>
        <w:t>14</w:t>
      </w:r>
      <w:r w:rsidRPr="00B24467">
        <w:rPr>
          <w:rFonts w:ascii="Times New Roman" w:hAnsi="Times New Roman" w:cs="Times New Roman"/>
          <w:sz w:val="24"/>
        </w:rPr>
        <w:t>).</w:t>
      </w:r>
      <w:r w:rsidR="00FC7BFD">
        <w:rPr>
          <w:rFonts w:ascii="Times New Roman" w:hAnsi="Times New Roman" w:cs="Times New Roman"/>
          <w:sz w:val="24"/>
        </w:rPr>
        <w:t xml:space="preserve"> </w:t>
      </w:r>
    </w:p>
    <w:p w14:paraId="12E08209" w14:textId="0FC905E9" w:rsidR="000F494F" w:rsidRPr="000F494F" w:rsidRDefault="000F494F" w:rsidP="000F494F">
      <w:pPr>
        <w:pStyle w:val="Akapitzlist"/>
        <w:numPr>
          <w:ilvl w:val="0"/>
          <w:numId w:val="1"/>
        </w:numPr>
        <w:suppressAutoHyphens/>
        <w:autoSpaceDN w:val="0"/>
        <w:spacing w:after="120"/>
        <w:ind w:left="425" w:hanging="425"/>
        <w:jc w:val="both"/>
        <w:textAlignment w:val="baseline"/>
        <w:rPr>
          <w:rFonts w:ascii="Times New Roman" w:hAnsi="Times New Roman" w:cs="Times New Roman"/>
          <w:sz w:val="24"/>
        </w:rPr>
      </w:pPr>
      <w:r w:rsidRPr="000F494F">
        <w:rPr>
          <w:rFonts w:ascii="Times New Roman" w:hAnsi="Times New Roman" w:cs="Times New Roman"/>
          <w:sz w:val="24"/>
        </w:rPr>
        <w:t>Oświadczam, że spełniam warunki udziału w postępowaniu określone przez Zamawiającego w Specyfikacji Warunków Zamówienia.</w:t>
      </w:r>
    </w:p>
    <w:p w14:paraId="49E95834" w14:textId="09807F0A" w:rsidR="000F494F" w:rsidRPr="000F494F" w:rsidRDefault="000F494F" w:rsidP="000F494F">
      <w:pPr>
        <w:pStyle w:val="Akapitzlist"/>
        <w:numPr>
          <w:ilvl w:val="0"/>
          <w:numId w:val="1"/>
        </w:numPr>
        <w:suppressAutoHyphens/>
        <w:autoSpaceDN w:val="0"/>
        <w:spacing w:after="120"/>
        <w:ind w:left="425" w:hanging="425"/>
        <w:jc w:val="both"/>
        <w:textAlignment w:val="baseline"/>
        <w:rPr>
          <w:rFonts w:ascii="Times New Roman" w:hAnsi="Times New Roman" w:cs="Times New Roman"/>
          <w:sz w:val="24"/>
        </w:rPr>
      </w:pPr>
      <w:r w:rsidRPr="000F494F">
        <w:rPr>
          <w:rFonts w:ascii="Times New Roman" w:hAnsi="Times New Roman" w:cs="Times New Roman"/>
          <w:sz w:val="24"/>
        </w:rPr>
        <w:t>Oświadczam, że w celu wykazania spełniania warunków udziału w postępowaniu, określonych przez Zamawiającego w Specyfikacji Warunków Zamówienia</w:t>
      </w:r>
      <w:r w:rsidRPr="000F494F">
        <w:rPr>
          <w:rFonts w:ascii="Times New Roman" w:hAnsi="Times New Roman" w:cs="Times New Roman"/>
          <w:iCs/>
          <w:sz w:val="24"/>
        </w:rPr>
        <w:t>,</w:t>
      </w:r>
      <w:r w:rsidRPr="000F494F">
        <w:rPr>
          <w:rFonts w:ascii="Times New Roman" w:hAnsi="Times New Roman" w:cs="Times New Roman"/>
          <w:sz w:val="24"/>
        </w:rPr>
        <w:t xml:space="preserve"> polegam na zasobach</w:t>
      </w:r>
      <w:r>
        <w:rPr>
          <w:rFonts w:ascii="Times New Roman" w:hAnsi="Times New Roman" w:cs="Times New Roman"/>
          <w:sz w:val="24"/>
        </w:rPr>
        <w:t xml:space="preserve"> </w:t>
      </w:r>
      <w:r w:rsidRPr="000F494F">
        <w:rPr>
          <w:rFonts w:ascii="Times New Roman" w:hAnsi="Times New Roman" w:cs="Times New Roman"/>
          <w:sz w:val="24"/>
        </w:rPr>
        <w:t>następującego/</w:t>
      </w:r>
      <w:proofErr w:type="spellStart"/>
      <w:r w:rsidRPr="000F494F"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0F494F">
        <w:rPr>
          <w:rFonts w:ascii="Times New Roman" w:hAnsi="Times New Roman" w:cs="Times New Roman"/>
          <w:sz w:val="24"/>
        </w:rPr>
        <w:t>podmiotu/ów</w:t>
      </w:r>
      <w:r>
        <w:rPr>
          <w:rFonts w:ascii="Times New Roman" w:hAnsi="Times New Roman" w:cs="Times New Roman"/>
          <w:sz w:val="24"/>
        </w:rPr>
        <w:t xml:space="preserve">: </w:t>
      </w:r>
      <w:r w:rsidRPr="000F494F">
        <w:rPr>
          <w:rFonts w:ascii="Times New Roman" w:hAnsi="Times New Roman" w:cs="Times New Roman"/>
          <w:sz w:val="24"/>
        </w:rPr>
        <w:t>……</w:t>
      </w:r>
      <w:r>
        <w:rPr>
          <w:rFonts w:ascii="Times New Roman" w:hAnsi="Times New Roman" w:cs="Times New Roman"/>
          <w:sz w:val="24"/>
        </w:rPr>
        <w:t>…….</w:t>
      </w:r>
      <w:r w:rsidRPr="000F494F">
        <w:rPr>
          <w:rFonts w:ascii="Times New Roman" w:hAnsi="Times New Roman" w:cs="Times New Roman"/>
          <w:sz w:val="24"/>
        </w:rPr>
        <w:t xml:space="preserve">…………………, </w:t>
      </w:r>
      <w:r w:rsidRPr="000F494F">
        <w:rPr>
          <w:rFonts w:ascii="Times New Roman" w:hAnsi="Times New Roman" w:cs="Times New Roman"/>
          <w:sz w:val="24"/>
        </w:rPr>
        <w:br/>
        <w:t>w następującym</w:t>
      </w:r>
      <w:r>
        <w:rPr>
          <w:rFonts w:ascii="Times New Roman" w:hAnsi="Times New Roman" w:cs="Times New Roman"/>
          <w:sz w:val="24"/>
        </w:rPr>
        <w:t xml:space="preserve"> </w:t>
      </w:r>
      <w:r w:rsidRPr="000F494F">
        <w:rPr>
          <w:rFonts w:ascii="Times New Roman" w:hAnsi="Times New Roman" w:cs="Times New Roman"/>
          <w:sz w:val="24"/>
        </w:rPr>
        <w:t>zakresie: ………………………</w:t>
      </w:r>
      <w:r w:rsidRPr="000F494F">
        <w:rPr>
          <w:rStyle w:val="Odwoanieprzypisudolnego"/>
          <w:rFonts w:ascii="Times New Roman" w:hAnsi="Times New Roman" w:cs="Times New Roman"/>
          <w:sz w:val="24"/>
        </w:rPr>
        <w:footnoteReference w:id="1"/>
      </w:r>
      <w:r w:rsidRPr="000F494F">
        <w:rPr>
          <w:rFonts w:ascii="Times New Roman" w:hAnsi="Times New Roman" w:cs="Times New Roman"/>
          <w:i/>
          <w:sz w:val="24"/>
        </w:rPr>
        <w:t xml:space="preserve">. </w:t>
      </w:r>
    </w:p>
    <w:p w14:paraId="17E9A0EE" w14:textId="2650D4C1" w:rsidR="000F494F" w:rsidRPr="000F494F" w:rsidRDefault="000F494F" w:rsidP="000F494F">
      <w:pPr>
        <w:pStyle w:val="Akapitzlist"/>
        <w:numPr>
          <w:ilvl w:val="0"/>
          <w:numId w:val="1"/>
        </w:numPr>
        <w:suppressAutoHyphens/>
        <w:autoSpaceDN w:val="0"/>
        <w:spacing w:after="120"/>
        <w:ind w:left="425" w:hanging="425"/>
        <w:jc w:val="both"/>
        <w:textAlignment w:val="baseline"/>
        <w:rPr>
          <w:rFonts w:ascii="Times New Roman" w:hAnsi="Times New Roman" w:cs="Times New Roman"/>
          <w:sz w:val="24"/>
        </w:rPr>
      </w:pPr>
      <w:r w:rsidRPr="000F494F">
        <w:rPr>
          <w:rFonts w:ascii="Times New Roman" w:hAnsi="Times New Roman" w:cs="Times New Roman"/>
          <w:sz w:val="24"/>
        </w:rPr>
        <w:t xml:space="preserve">Oświadczam, że wszystkie informacje podane w powyższych oświadczeniach są aktualne </w:t>
      </w:r>
      <w:r w:rsidRPr="000F494F">
        <w:rPr>
          <w:rFonts w:ascii="Times New Roman" w:hAnsi="Times New Roman" w:cs="Times New Roman"/>
          <w:sz w:val="24"/>
        </w:rPr>
        <w:br/>
        <w:t xml:space="preserve">i zgodne z prawdą oraz zostały przedstawione z pełną świadomością konsekwencji wprowadzenia </w:t>
      </w:r>
      <w:r w:rsidR="0091575C">
        <w:rPr>
          <w:rFonts w:ascii="Times New Roman" w:hAnsi="Times New Roman" w:cs="Times New Roman"/>
          <w:sz w:val="24"/>
        </w:rPr>
        <w:t>Z</w:t>
      </w:r>
      <w:r w:rsidRPr="000F494F">
        <w:rPr>
          <w:rFonts w:ascii="Times New Roman" w:hAnsi="Times New Roman" w:cs="Times New Roman"/>
          <w:sz w:val="24"/>
        </w:rPr>
        <w:t>amawiającego w błąd przy przedstawianiu informacji.</w:t>
      </w:r>
    </w:p>
    <w:p w14:paraId="7E9B377C" w14:textId="77777777" w:rsidR="008D594D" w:rsidRDefault="008D594D" w:rsidP="005862AF">
      <w:pPr>
        <w:suppressAutoHyphens/>
        <w:jc w:val="center"/>
      </w:pPr>
    </w:p>
    <w:p w14:paraId="23AC901A" w14:textId="77777777" w:rsidR="008D594D" w:rsidRDefault="008D594D" w:rsidP="008D594D">
      <w:pPr>
        <w:pStyle w:val="Teksttreci20"/>
        <w:shd w:val="clear" w:color="auto" w:fill="auto"/>
        <w:spacing w:before="0" w:after="0" w:line="274" w:lineRule="exact"/>
        <w:jc w:val="both"/>
      </w:pPr>
    </w:p>
    <w:p w14:paraId="21431AF4" w14:textId="74364A43" w:rsidR="00D04D63" w:rsidRPr="000724C6" w:rsidRDefault="00D04D63" w:rsidP="00D04D63">
      <w:pPr>
        <w:spacing w:after="0"/>
        <w:jc w:val="both"/>
        <w:rPr>
          <w:i/>
          <w:sz w:val="24"/>
        </w:rPr>
      </w:pPr>
      <w:r w:rsidRPr="00585CF5">
        <w:rPr>
          <w:sz w:val="24"/>
        </w:rPr>
        <w:t>........................., dn. ............................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5CF5">
        <w:rPr>
          <w:sz w:val="24"/>
        </w:rPr>
        <w:t>......................................................</w:t>
      </w:r>
    </w:p>
    <w:p w14:paraId="29B9D8B1" w14:textId="7A0A7E86" w:rsidR="000908DD" w:rsidRPr="00B24467" w:rsidRDefault="00D04D63" w:rsidP="00B24467">
      <w:pPr>
        <w:ind w:left="4956" w:firstLine="708"/>
        <w:jc w:val="both"/>
        <w:rPr>
          <w:i/>
          <w:iCs/>
          <w:szCs w:val="22"/>
        </w:rPr>
      </w:pPr>
      <w:r w:rsidRPr="00D04D63">
        <w:rPr>
          <w:i/>
          <w:iCs/>
          <w:szCs w:val="22"/>
        </w:rPr>
        <w:t>podpis / podpisy osób uprawnionych</w:t>
      </w:r>
    </w:p>
    <w:sectPr w:rsidR="000908DD" w:rsidRPr="00B244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2ACBB" w14:textId="77777777" w:rsidR="00E57600" w:rsidRDefault="00E57600" w:rsidP="00E677F4">
      <w:pPr>
        <w:spacing w:after="0" w:line="240" w:lineRule="auto"/>
      </w:pPr>
      <w:r>
        <w:separator/>
      </w:r>
    </w:p>
  </w:endnote>
  <w:endnote w:type="continuationSeparator" w:id="0">
    <w:p w14:paraId="14DAF027" w14:textId="77777777" w:rsidR="00E57600" w:rsidRDefault="00E57600" w:rsidP="00E67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5A741" w14:textId="77777777" w:rsidR="00E57600" w:rsidRDefault="00E57600" w:rsidP="00E677F4">
      <w:pPr>
        <w:spacing w:after="0" w:line="240" w:lineRule="auto"/>
      </w:pPr>
      <w:r>
        <w:separator/>
      </w:r>
    </w:p>
  </w:footnote>
  <w:footnote w:type="continuationSeparator" w:id="0">
    <w:p w14:paraId="4A6D2AB5" w14:textId="77777777" w:rsidR="00E57600" w:rsidRDefault="00E57600" w:rsidP="00E677F4">
      <w:pPr>
        <w:spacing w:after="0" w:line="240" w:lineRule="auto"/>
      </w:pPr>
      <w:r>
        <w:continuationSeparator/>
      </w:r>
    </w:p>
  </w:footnote>
  <w:footnote w:id="1">
    <w:p w14:paraId="78CF7C5C" w14:textId="3E06447B" w:rsidR="000F494F" w:rsidRPr="002741FD" w:rsidRDefault="000F494F" w:rsidP="000F494F">
      <w:pPr>
        <w:pStyle w:val="Tekstprzypisudolnego"/>
        <w:rPr>
          <w:rFonts w:cs="Times New Roman"/>
          <w:sz w:val="16"/>
        </w:rPr>
      </w:pPr>
      <w:r w:rsidRPr="002741FD">
        <w:rPr>
          <w:rStyle w:val="Odwoanieprzypisudolnego"/>
          <w:rFonts w:cs="Times New Roman"/>
          <w:sz w:val="16"/>
        </w:rPr>
        <w:footnoteRef/>
      </w:r>
      <w:r w:rsidRPr="002741FD">
        <w:rPr>
          <w:rFonts w:cs="Times New Roman"/>
          <w:sz w:val="16"/>
        </w:rPr>
        <w:t xml:space="preserve"> </w:t>
      </w:r>
      <w:r w:rsidR="0091575C">
        <w:rPr>
          <w:rFonts w:cs="Times New Roman"/>
          <w:sz w:val="16"/>
        </w:rPr>
        <w:t>Należy w</w:t>
      </w:r>
      <w:r w:rsidRPr="002741FD">
        <w:rPr>
          <w:rFonts w:cs="Times New Roman"/>
          <w:sz w:val="16"/>
        </w:rPr>
        <w:t>skazać podmiot i określić odpowiedni zakres dla wskazanego podmiotu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9931D" w14:textId="0F4F4DD5" w:rsidR="00511653" w:rsidRPr="003C44CF" w:rsidRDefault="00511653" w:rsidP="00511653">
    <w:pPr>
      <w:pStyle w:val="Nagwek"/>
      <w:rPr>
        <w:b/>
        <w:bCs/>
        <w:szCs w:val="22"/>
      </w:rPr>
    </w:pPr>
    <w:r w:rsidRPr="00F83E27">
      <w:rPr>
        <w:szCs w:val="22"/>
      </w:rPr>
      <w:t xml:space="preserve">Znak sprawy: </w:t>
    </w:r>
    <w:r w:rsidR="00F83E27" w:rsidRPr="00F83E27">
      <w:rPr>
        <w:b/>
        <w:bCs/>
        <w:szCs w:val="22"/>
      </w:rPr>
      <w:t>AKW.351.</w:t>
    </w:r>
    <w:r w:rsidR="004C1B4A">
      <w:rPr>
        <w:b/>
        <w:bCs/>
        <w:szCs w:val="22"/>
      </w:rPr>
      <w:t>2</w:t>
    </w:r>
    <w:r w:rsidR="00F83E27" w:rsidRPr="00F83E27">
      <w:rPr>
        <w:b/>
        <w:bCs/>
        <w:szCs w:val="22"/>
      </w:rPr>
      <w:t>.202</w:t>
    </w:r>
    <w:r w:rsidR="00396499">
      <w:rPr>
        <w:b/>
        <w:bCs/>
        <w:szCs w:val="22"/>
      </w:rPr>
      <w:t>5</w:t>
    </w:r>
  </w:p>
  <w:p w14:paraId="541CC15F" w14:textId="778F768F" w:rsidR="00E677F4" w:rsidRDefault="00E677F4" w:rsidP="00E677F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61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0E3"/>
    <w:rsid w:val="00007001"/>
    <w:rsid w:val="00014E56"/>
    <w:rsid w:val="00015C7C"/>
    <w:rsid w:val="00031104"/>
    <w:rsid w:val="000405C0"/>
    <w:rsid w:val="00072837"/>
    <w:rsid w:val="000908DD"/>
    <w:rsid w:val="000B2297"/>
    <w:rsid w:val="000F494F"/>
    <w:rsid w:val="00127DD6"/>
    <w:rsid w:val="00180969"/>
    <w:rsid w:val="0025342E"/>
    <w:rsid w:val="00271DDD"/>
    <w:rsid w:val="00290228"/>
    <w:rsid w:val="003276D1"/>
    <w:rsid w:val="00340479"/>
    <w:rsid w:val="00393738"/>
    <w:rsid w:val="00396499"/>
    <w:rsid w:val="003C44CF"/>
    <w:rsid w:val="003E0C0C"/>
    <w:rsid w:val="004420E3"/>
    <w:rsid w:val="004C1B4A"/>
    <w:rsid w:val="00511653"/>
    <w:rsid w:val="00534B7C"/>
    <w:rsid w:val="005569F4"/>
    <w:rsid w:val="005862AF"/>
    <w:rsid w:val="005E20E1"/>
    <w:rsid w:val="00607B90"/>
    <w:rsid w:val="00614F45"/>
    <w:rsid w:val="00661605"/>
    <w:rsid w:val="006679A8"/>
    <w:rsid w:val="00717EFE"/>
    <w:rsid w:val="00721C33"/>
    <w:rsid w:val="00765E80"/>
    <w:rsid w:val="007E37C7"/>
    <w:rsid w:val="0088402D"/>
    <w:rsid w:val="008A0A2A"/>
    <w:rsid w:val="008D594D"/>
    <w:rsid w:val="0091575C"/>
    <w:rsid w:val="009943DB"/>
    <w:rsid w:val="00996D4C"/>
    <w:rsid w:val="00A74DA0"/>
    <w:rsid w:val="00B24467"/>
    <w:rsid w:val="00B25075"/>
    <w:rsid w:val="00B65080"/>
    <w:rsid w:val="00B833D4"/>
    <w:rsid w:val="00BD71E9"/>
    <w:rsid w:val="00BE7DBC"/>
    <w:rsid w:val="00C01BD0"/>
    <w:rsid w:val="00C27347"/>
    <w:rsid w:val="00C47295"/>
    <w:rsid w:val="00CB7BD0"/>
    <w:rsid w:val="00CE3880"/>
    <w:rsid w:val="00D04D63"/>
    <w:rsid w:val="00D31826"/>
    <w:rsid w:val="00D37800"/>
    <w:rsid w:val="00D77AD2"/>
    <w:rsid w:val="00DE6BA6"/>
    <w:rsid w:val="00E57600"/>
    <w:rsid w:val="00E677F4"/>
    <w:rsid w:val="00E923A7"/>
    <w:rsid w:val="00EF1697"/>
    <w:rsid w:val="00F611E9"/>
    <w:rsid w:val="00F83E27"/>
    <w:rsid w:val="00F95036"/>
    <w:rsid w:val="00FC7BFD"/>
    <w:rsid w:val="00FE708E"/>
    <w:rsid w:val="2F63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138A2"/>
  <w15:chartTrackingRefBased/>
  <w15:docId w15:val="{DDAFF15C-ECA1-4DA1-BFC1-DAC515DC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7F4"/>
    <w:pPr>
      <w:spacing w:after="200" w:line="276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E677F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677F4"/>
    <w:pPr>
      <w:widowControl w:val="0"/>
      <w:shd w:val="clear" w:color="auto" w:fill="FFFFFF"/>
      <w:spacing w:before="1140" w:after="780" w:line="283" w:lineRule="exact"/>
      <w:jc w:val="center"/>
    </w:pPr>
    <w:rPr>
      <w:rFonts w:eastAsiaTheme="minorHAnsi"/>
      <w:b/>
      <w:bCs/>
      <w:szCs w:val="22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E677F4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677F4"/>
    <w:pPr>
      <w:widowControl w:val="0"/>
      <w:shd w:val="clear" w:color="auto" w:fill="FFFFFF"/>
      <w:spacing w:after="1140" w:line="0" w:lineRule="atLeast"/>
      <w:jc w:val="both"/>
    </w:pPr>
    <w:rPr>
      <w:rFonts w:eastAsiaTheme="minorHAnsi"/>
      <w:szCs w:val="22"/>
      <w:lang w:eastAsia="en-US"/>
    </w:rPr>
  </w:style>
  <w:style w:type="paragraph" w:customStyle="1" w:styleId="Style10">
    <w:name w:val="Style10"/>
    <w:basedOn w:val="Normalny"/>
    <w:uiPriority w:val="99"/>
    <w:rsid w:val="00E677F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/>
      <w:sz w:val="24"/>
    </w:rPr>
  </w:style>
  <w:style w:type="paragraph" w:customStyle="1" w:styleId="Style21">
    <w:name w:val="Style21"/>
    <w:basedOn w:val="Normalny"/>
    <w:uiPriority w:val="99"/>
    <w:rsid w:val="00E677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/>
      <w:sz w:val="24"/>
    </w:rPr>
  </w:style>
  <w:style w:type="character" w:customStyle="1" w:styleId="FontStyle44">
    <w:name w:val="Font Style44"/>
    <w:basedOn w:val="Domylnaczcionkaakapitu"/>
    <w:uiPriority w:val="99"/>
    <w:rsid w:val="00E677F4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677F4"/>
    <w:rPr>
      <w:rFonts w:ascii="Trebuchet MS" w:hAnsi="Trebuchet MS" w:cs="Trebuchet MS"/>
      <w:i/>
      <w:iCs/>
      <w:color w:val="000000"/>
      <w:sz w:val="20"/>
      <w:szCs w:val="20"/>
    </w:rPr>
  </w:style>
  <w:style w:type="character" w:customStyle="1" w:styleId="FontStyle41">
    <w:name w:val="Font Style41"/>
    <w:basedOn w:val="Domylnaczcionkaakapitu"/>
    <w:uiPriority w:val="99"/>
    <w:rsid w:val="00E677F4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nhideWhenUsed/>
    <w:rsid w:val="00E67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7F4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7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7F4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Style8">
    <w:name w:val="Style8"/>
    <w:basedOn w:val="Normalny"/>
    <w:uiPriority w:val="99"/>
    <w:rsid w:val="00C472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/>
      <w:sz w:val="24"/>
    </w:rPr>
  </w:style>
  <w:style w:type="character" w:customStyle="1" w:styleId="FontStyle40">
    <w:name w:val="Font Style40"/>
    <w:basedOn w:val="Domylnaczcionkaakapitu"/>
    <w:uiPriority w:val="99"/>
    <w:rsid w:val="00C47295"/>
    <w:rPr>
      <w:rFonts w:ascii="Trebuchet MS" w:hAnsi="Trebuchet MS" w:cs="Trebuchet MS" w:hint="default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0F494F"/>
    <w:pPr>
      <w:suppressAutoHyphens/>
      <w:spacing w:after="0" w:line="240" w:lineRule="auto"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0F494F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0F494F"/>
    <w:pPr>
      <w:ind w:left="720"/>
    </w:pPr>
    <w:rPr>
      <w:rFonts w:ascii="Calibri" w:eastAsia="Calibri" w:hAnsi="Calibri" w:cs="Calibri"/>
      <w:lang w:eastAsia="zh-CN"/>
    </w:rPr>
  </w:style>
  <w:style w:type="character" w:styleId="Odwoanieprzypisudolnego">
    <w:name w:val="footnote reference"/>
    <w:uiPriority w:val="99"/>
    <w:semiHidden/>
    <w:unhideWhenUsed/>
    <w:rsid w:val="000F49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2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28D8F-E113-4CCB-890D-6EF12DA9A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Kniewel Irena</dc:creator>
  <cp:keywords/>
  <dc:description/>
  <cp:lastModifiedBy>Wojciech Kucypera | SKP</cp:lastModifiedBy>
  <cp:revision>29</cp:revision>
  <dcterms:created xsi:type="dcterms:W3CDTF">2021-07-02T10:24:00Z</dcterms:created>
  <dcterms:modified xsi:type="dcterms:W3CDTF">2025-07-11T08:39:00Z</dcterms:modified>
</cp:coreProperties>
</file>